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6DC09" w14:textId="77777777" w:rsidR="009F39BD" w:rsidRPr="009F39BD" w:rsidRDefault="009F39BD" w:rsidP="009F39BD">
      <w:pPr>
        <w:tabs>
          <w:tab w:val="right" w:pos="9639"/>
        </w:tabs>
        <w:autoSpaceDE w:val="0"/>
        <w:autoSpaceDN w:val="0"/>
        <w:adjustRightInd w:val="0"/>
        <w:spacing w:after="0" w:line="240" w:lineRule="auto"/>
        <w:rPr>
          <w:rFonts w:ascii="Times New Roman" w:eastAsia="Calibri" w:hAnsi="Times New Roman" w:cs="Times New Roman"/>
          <w:kern w:val="0"/>
          <w:sz w:val="28"/>
          <w:szCs w:val="28"/>
          <w14:ligatures w14:val="none"/>
        </w:rPr>
      </w:pPr>
      <w:r w:rsidRPr="009F39BD">
        <w:rPr>
          <w:rFonts w:ascii="Times New Roman" w:eastAsia="Calibri" w:hAnsi="Times New Roman" w:cs="Times New Roman"/>
          <w:kern w:val="0"/>
          <w:sz w:val="28"/>
          <w:szCs w:val="28"/>
          <w:lang w:val="ru-RU"/>
          <w14:ligatures w14:val="none"/>
        </w:rPr>
        <w:t xml:space="preserve">                                                                                                                      </w:t>
      </w:r>
      <w:r w:rsidRPr="009F39BD">
        <w:rPr>
          <w:rFonts w:ascii="Times New Roman" w:eastAsia="Calibri" w:hAnsi="Times New Roman" w:cs="Times New Roman"/>
          <w:kern w:val="0"/>
          <w:sz w:val="28"/>
          <w:szCs w:val="28"/>
          <w14:ligatures w14:val="none"/>
        </w:rPr>
        <w:t xml:space="preserve">  </w:t>
      </w:r>
      <w:proofErr w:type="spellStart"/>
      <w:r w:rsidRPr="009F39BD">
        <w:rPr>
          <w:rFonts w:ascii="Times New Roman" w:eastAsia="Calibri" w:hAnsi="Times New Roman" w:cs="Times New Roman"/>
          <w:kern w:val="0"/>
          <w:sz w:val="28"/>
          <w:szCs w:val="28"/>
          <w:lang w:val="ru-RU"/>
          <w14:ligatures w14:val="none"/>
        </w:rPr>
        <w:t>Додаток</w:t>
      </w:r>
      <w:proofErr w:type="spellEnd"/>
      <w:r w:rsidRPr="009F39BD">
        <w:rPr>
          <w:rFonts w:ascii="Times New Roman" w:eastAsia="Calibri" w:hAnsi="Times New Roman" w:cs="Times New Roman"/>
          <w:kern w:val="0"/>
          <w:sz w:val="28"/>
          <w:szCs w:val="28"/>
          <w14:ligatures w14:val="none"/>
        </w:rPr>
        <w:t xml:space="preserve"> 1</w:t>
      </w:r>
    </w:p>
    <w:p w14:paraId="1E1429D3" w14:textId="0A1CC315" w:rsidR="009F39BD" w:rsidRPr="009F39BD" w:rsidRDefault="009F39BD" w:rsidP="009F39BD">
      <w:pPr>
        <w:autoSpaceDE w:val="0"/>
        <w:autoSpaceDN w:val="0"/>
        <w:adjustRightInd w:val="0"/>
        <w:spacing w:after="0" w:line="240" w:lineRule="auto"/>
        <w:jc w:val="right"/>
        <w:rPr>
          <w:rFonts w:ascii="Times New Roman" w:eastAsia="Calibri" w:hAnsi="Times New Roman" w:cs="Times New Roman"/>
          <w:kern w:val="0"/>
          <w:sz w:val="28"/>
          <w:szCs w:val="28"/>
          <w:lang w:val="ru-RU"/>
          <w14:ligatures w14:val="none"/>
        </w:rPr>
      </w:pPr>
      <w:r w:rsidRPr="009F39BD">
        <w:rPr>
          <w:rFonts w:ascii="Times New Roman" w:eastAsia="Calibri" w:hAnsi="Times New Roman" w:cs="Times New Roman"/>
          <w:kern w:val="0"/>
          <w:sz w:val="28"/>
          <w:szCs w:val="28"/>
          <w14:ligatures w14:val="none"/>
        </w:rPr>
        <w:t xml:space="preserve">до наказу від </w:t>
      </w:r>
      <w:r w:rsidRPr="009F39BD">
        <w:rPr>
          <w:rFonts w:ascii="Times New Roman" w:eastAsia="Calibri" w:hAnsi="Times New Roman" w:cs="Times New Roman"/>
          <w:kern w:val="0"/>
          <w:sz w:val="28"/>
          <w:szCs w:val="28"/>
          <w:lang w:val="ru-RU"/>
          <w14:ligatures w14:val="none"/>
        </w:rPr>
        <w:t>1</w:t>
      </w:r>
      <w:r>
        <w:rPr>
          <w:rFonts w:ascii="Times New Roman" w:eastAsia="Calibri" w:hAnsi="Times New Roman" w:cs="Times New Roman"/>
          <w:kern w:val="0"/>
          <w:sz w:val="28"/>
          <w:szCs w:val="28"/>
          <w:lang w:val="ru-RU"/>
          <w14:ligatures w14:val="none"/>
        </w:rPr>
        <w:t>0</w:t>
      </w:r>
      <w:r w:rsidRPr="009F39BD">
        <w:rPr>
          <w:rFonts w:ascii="Times New Roman" w:eastAsia="Calibri" w:hAnsi="Times New Roman" w:cs="Times New Roman"/>
          <w:kern w:val="0"/>
          <w:sz w:val="28"/>
          <w:szCs w:val="28"/>
          <w14:ligatures w14:val="none"/>
        </w:rPr>
        <w:t>.</w:t>
      </w:r>
      <w:r>
        <w:rPr>
          <w:rFonts w:ascii="Times New Roman" w:eastAsia="Calibri" w:hAnsi="Times New Roman" w:cs="Times New Roman"/>
          <w:kern w:val="0"/>
          <w:sz w:val="28"/>
          <w:szCs w:val="28"/>
          <w:lang w:val="ru-RU"/>
          <w14:ligatures w14:val="none"/>
        </w:rPr>
        <w:t>03</w:t>
      </w:r>
      <w:r w:rsidRPr="009F39BD">
        <w:rPr>
          <w:rFonts w:ascii="Times New Roman" w:eastAsia="Calibri" w:hAnsi="Times New Roman" w:cs="Times New Roman"/>
          <w:kern w:val="0"/>
          <w:sz w:val="28"/>
          <w:szCs w:val="28"/>
          <w14:ligatures w14:val="none"/>
        </w:rPr>
        <w:t>.202</w:t>
      </w:r>
      <w:r>
        <w:rPr>
          <w:rFonts w:ascii="Times New Roman" w:eastAsia="Calibri" w:hAnsi="Times New Roman" w:cs="Times New Roman"/>
          <w:kern w:val="0"/>
          <w:sz w:val="28"/>
          <w:szCs w:val="28"/>
          <w:lang w:val="ru-RU"/>
          <w14:ligatures w14:val="none"/>
        </w:rPr>
        <w:t>6</w:t>
      </w:r>
      <w:r w:rsidRPr="009F39BD">
        <w:rPr>
          <w:rFonts w:ascii="Times New Roman" w:eastAsia="Calibri" w:hAnsi="Times New Roman" w:cs="Times New Roman"/>
          <w:kern w:val="0"/>
          <w:sz w:val="28"/>
          <w:szCs w:val="28"/>
          <w14:ligatures w14:val="none"/>
        </w:rPr>
        <w:t xml:space="preserve"> № </w:t>
      </w:r>
      <w:r w:rsidRPr="009F39BD">
        <w:rPr>
          <w:rFonts w:ascii="Times New Roman" w:eastAsia="Calibri" w:hAnsi="Times New Roman" w:cs="Times New Roman"/>
          <w:kern w:val="0"/>
          <w:sz w:val="28"/>
          <w:szCs w:val="28"/>
          <w:lang w:val="ru-RU"/>
          <w14:ligatures w14:val="none"/>
        </w:rPr>
        <w:t>33</w:t>
      </w:r>
    </w:p>
    <w:p w14:paraId="06955481" w14:textId="77777777" w:rsidR="009F39BD" w:rsidRPr="009F39BD" w:rsidRDefault="009F39BD" w:rsidP="009F39BD">
      <w:pPr>
        <w:autoSpaceDE w:val="0"/>
        <w:autoSpaceDN w:val="0"/>
        <w:adjustRightInd w:val="0"/>
        <w:spacing w:after="0" w:line="240" w:lineRule="auto"/>
        <w:jc w:val="right"/>
        <w:rPr>
          <w:rFonts w:ascii="Times New Roman" w:eastAsia="Calibri" w:hAnsi="Times New Roman" w:cs="Times New Roman"/>
          <w:kern w:val="0"/>
          <w:sz w:val="28"/>
          <w:szCs w:val="28"/>
          <w:lang w:val="ru-RU"/>
          <w14:ligatures w14:val="none"/>
        </w:rPr>
      </w:pPr>
    </w:p>
    <w:p w14:paraId="29D78BF7" w14:textId="77777777" w:rsidR="009F39BD" w:rsidRPr="009F39BD" w:rsidRDefault="009F39BD" w:rsidP="009F39BD">
      <w:pPr>
        <w:autoSpaceDE w:val="0"/>
        <w:autoSpaceDN w:val="0"/>
        <w:adjustRightInd w:val="0"/>
        <w:spacing w:after="0" w:line="240" w:lineRule="auto"/>
        <w:jc w:val="right"/>
        <w:rPr>
          <w:rFonts w:ascii="Times New Roman" w:eastAsia="Calibri" w:hAnsi="Times New Roman" w:cs="Times New Roman"/>
          <w:kern w:val="0"/>
          <w:sz w:val="28"/>
          <w:szCs w:val="28"/>
          <w14:ligatures w14:val="none"/>
        </w:rPr>
      </w:pPr>
      <w:r w:rsidRPr="009F39BD">
        <w:rPr>
          <w:rFonts w:ascii="Times New Roman" w:eastAsia="Calibri" w:hAnsi="Times New Roman" w:cs="Times New Roman"/>
          <w:kern w:val="0"/>
          <w:sz w:val="28"/>
          <w:szCs w:val="28"/>
          <w14:ligatures w14:val="none"/>
        </w:rPr>
        <w:t>ЗАТВЕРДЖУЮ</w:t>
      </w:r>
      <w:r w:rsidRPr="009F39BD">
        <w:rPr>
          <w:rFonts w:ascii="Times New Roman" w:eastAsia="Calibri" w:hAnsi="Times New Roman" w:cs="Times New Roman"/>
          <w:kern w:val="0"/>
          <w:sz w:val="28"/>
          <w:szCs w:val="28"/>
          <w:lang w:val="ru-RU"/>
          <w14:ligatures w14:val="none"/>
        </w:rPr>
        <w:t xml:space="preserve"> </w:t>
      </w:r>
    </w:p>
    <w:p w14:paraId="4D2157EC" w14:textId="77777777" w:rsidR="009F39BD" w:rsidRPr="009F39BD" w:rsidRDefault="009F39BD" w:rsidP="009F39BD">
      <w:pPr>
        <w:autoSpaceDE w:val="0"/>
        <w:autoSpaceDN w:val="0"/>
        <w:adjustRightInd w:val="0"/>
        <w:spacing w:after="0" w:line="240" w:lineRule="auto"/>
        <w:jc w:val="right"/>
        <w:rPr>
          <w:rFonts w:ascii="Times New Roman" w:eastAsia="Calibri" w:hAnsi="Times New Roman" w:cs="Times New Roman"/>
          <w:kern w:val="0"/>
          <w:sz w:val="28"/>
          <w:szCs w:val="28"/>
          <w14:ligatures w14:val="none"/>
        </w:rPr>
      </w:pPr>
      <w:r w:rsidRPr="009F39BD">
        <w:rPr>
          <w:rFonts w:ascii="Times New Roman" w:eastAsia="Calibri" w:hAnsi="Times New Roman" w:cs="Times New Roman"/>
          <w:kern w:val="0"/>
          <w:sz w:val="28"/>
          <w:szCs w:val="28"/>
          <w14:ligatures w14:val="none"/>
        </w:rPr>
        <w:t xml:space="preserve">Директор гімназії №9 </w:t>
      </w:r>
    </w:p>
    <w:p w14:paraId="1336E6BB" w14:textId="77777777" w:rsidR="009F39BD" w:rsidRPr="009F39BD" w:rsidRDefault="009F39BD" w:rsidP="009F39BD">
      <w:pPr>
        <w:autoSpaceDE w:val="0"/>
        <w:autoSpaceDN w:val="0"/>
        <w:adjustRightInd w:val="0"/>
        <w:spacing w:after="0" w:line="240" w:lineRule="auto"/>
        <w:jc w:val="right"/>
        <w:rPr>
          <w:rFonts w:ascii="Times New Roman" w:eastAsia="Calibri" w:hAnsi="Times New Roman" w:cs="Times New Roman"/>
          <w:kern w:val="0"/>
          <w:sz w:val="28"/>
          <w:szCs w:val="28"/>
          <w14:ligatures w14:val="none"/>
        </w:rPr>
      </w:pPr>
      <w:r w:rsidRPr="009F39BD">
        <w:rPr>
          <w:rFonts w:ascii="Times New Roman" w:eastAsia="Calibri" w:hAnsi="Times New Roman" w:cs="Times New Roman"/>
          <w:kern w:val="0"/>
          <w:sz w:val="28"/>
          <w:szCs w:val="28"/>
          <w14:ligatures w14:val="none"/>
        </w:rPr>
        <w:t>_______________Ірина ТОПЧІЙ</w:t>
      </w:r>
    </w:p>
    <w:p w14:paraId="3C3E6049" w14:textId="77777777" w:rsidR="009F39BD" w:rsidRPr="009F39BD" w:rsidRDefault="009F39BD" w:rsidP="009F39BD">
      <w:pPr>
        <w:spacing w:after="0" w:line="240" w:lineRule="auto"/>
        <w:ind w:firstLine="709"/>
        <w:jc w:val="both"/>
        <w:rPr>
          <w:rFonts w:ascii="Times New Roman" w:eastAsia="Calibri" w:hAnsi="Times New Roman" w:cs="Times New Roman"/>
          <w:kern w:val="0"/>
          <w:sz w:val="28"/>
          <w:szCs w:val="28"/>
          <w14:ligatures w14:val="none"/>
        </w:rPr>
      </w:pPr>
    </w:p>
    <w:p w14:paraId="1AB772C8" w14:textId="77777777" w:rsidR="00B20924" w:rsidRPr="00B20924" w:rsidRDefault="00B20924" w:rsidP="00B20924">
      <w:pPr>
        <w:spacing w:line="360" w:lineRule="auto"/>
        <w:jc w:val="center"/>
        <w:rPr>
          <w:rFonts w:ascii="Times New Roman" w:hAnsi="Times New Roman" w:cs="Times New Roman"/>
          <w:b/>
          <w:bCs/>
          <w:sz w:val="28"/>
          <w:szCs w:val="28"/>
        </w:rPr>
      </w:pPr>
      <w:r w:rsidRPr="00B20924">
        <w:rPr>
          <w:rFonts w:ascii="Times New Roman" w:hAnsi="Times New Roman" w:cs="Times New Roman"/>
          <w:b/>
          <w:bCs/>
          <w:sz w:val="28"/>
          <w:szCs w:val="28"/>
        </w:rPr>
        <w:t>АНАЛІТИЧНА ДОВІДКА</w:t>
      </w:r>
    </w:p>
    <w:p w14:paraId="742A3A6B" w14:textId="13101BE7" w:rsidR="00B20924" w:rsidRPr="00B20924" w:rsidRDefault="00B20924" w:rsidP="00B20924">
      <w:pPr>
        <w:spacing w:line="360" w:lineRule="auto"/>
        <w:jc w:val="center"/>
        <w:rPr>
          <w:rFonts w:ascii="Times New Roman" w:hAnsi="Times New Roman" w:cs="Times New Roman"/>
          <w:b/>
          <w:bCs/>
          <w:sz w:val="28"/>
          <w:szCs w:val="28"/>
        </w:rPr>
      </w:pPr>
      <w:r w:rsidRPr="00B20924">
        <w:rPr>
          <w:rFonts w:ascii="Times New Roman" w:hAnsi="Times New Roman" w:cs="Times New Roman"/>
          <w:b/>
          <w:bCs/>
          <w:sz w:val="28"/>
          <w:szCs w:val="28"/>
        </w:rPr>
        <w:t xml:space="preserve">за результатами моніторингу щодо проявів </w:t>
      </w:r>
      <w:proofErr w:type="spellStart"/>
      <w:r w:rsidRPr="00B20924">
        <w:rPr>
          <w:rFonts w:ascii="Times New Roman" w:hAnsi="Times New Roman" w:cs="Times New Roman"/>
          <w:b/>
          <w:bCs/>
          <w:sz w:val="28"/>
          <w:szCs w:val="28"/>
        </w:rPr>
        <w:t>булінгу</w:t>
      </w:r>
      <w:proofErr w:type="spellEnd"/>
    </w:p>
    <w:p w14:paraId="47E7F588" w14:textId="531BFF9E" w:rsidR="00B20924" w:rsidRPr="00B20924" w:rsidRDefault="00B20924" w:rsidP="00B20924">
      <w:pPr>
        <w:spacing w:line="360" w:lineRule="auto"/>
        <w:jc w:val="center"/>
        <w:rPr>
          <w:rFonts w:ascii="Times New Roman" w:hAnsi="Times New Roman" w:cs="Times New Roman"/>
          <w:b/>
          <w:bCs/>
          <w:sz w:val="28"/>
          <w:szCs w:val="28"/>
        </w:rPr>
      </w:pPr>
      <w:r w:rsidRPr="00B20924">
        <w:rPr>
          <w:rFonts w:ascii="Times New Roman" w:hAnsi="Times New Roman" w:cs="Times New Roman"/>
          <w:b/>
          <w:bCs/>
          <w:sz w:val="28"/>
          <w:szCs w:val="28"/>
        </w:rPr>
        <w:t>в учнівському середовищі серед учнів 5–11 класів</w:t>
      </w:r>
    </w:p>
    <w:p w14:paraId="62C60742" w14:textId="5BE8A6D0" w:rsidR="00B20924" w:rsidRPr="00B20924" w:rsidRDefault="00B20924" w:rsidP="00B20924">
      <w:pPr>
        <w:spacing w:line="360" w:lineRule="auto"/>
        <w:jc w:val="both"/>
        <w:rPr>
          <w:rFonts w:ascii="Times New Roman" w:hAnsi="Times New Roman" w:cs="Times New Roman"/>
          <w:sz w:val="28"/>
          <w:szCs w:val="28"/>
        </w:rPr>
      </w:pPr>
      <w:r w:rsidRPr="00B20924">
        <w:rPr>
          <w:rFonts w:ascii="Times New Roman" w:hAnsi="Times New Roman" w:cs="Times New Roman"/>
          <w:b/>
          <w:bCs/>
          <w:i/>
          <w:iCs/>
          <w:sz w:val="28"/>
          <w:szCs w:val="28"/>
        </w:rPr>
        <w:t>Дата</w:t>
      </w:r>
      <w:r w:rsidRPr="00B20924">
        <w:rPr>
          <w:rFonts w:ascii="Times New Roman" w:hAnsi="Times New Roman" w:cs="Times New Roman"/>
          <w:sz w:val="28"/>
          <w:szCs w:val="28"/>
        </w:rPr>
        <w:t xml:space="preserve"> проведення: _</w:t>
      </w:r>
      <w:r w:rsidR="00C02543">
        <w:rPr>
          <w:rFonts w:ascii="Times New Roman" w:hAnsi="Times New Roman" w:cs="Times New Roman"/>
          <w:sz w:val="28"/>
          <w:szCs w:val="28"/>
          <w:u w:val="single"/>
        </w:rPr>
        <w:t>березень</w:t>
      </w:r>
      <w:r w:rsidRPr="00B20924">
        <w:rPr>
          <w:rFonts w:ascii="Times New Roman" w:hAnsi="Times New Roman" w:cs="Times New Roman"/>
          <w:sz w:val="28"/>
          <w:szCs w:val="28"/>
          <w:u w:val="single"/>
        </w:rPr>
        <w:t xml:space="preserve"> 2026 року</w:t>
      </w:r>
    </w:p>
    <w:p w14:paraId="4F0BCA1A" w14:textId="77777777" w:rsidR="00B20924" w:rsidRPr="00B20924" w:rsidRDefault="00B20924" w:rsidP="00B20924">
      <w:pPr>
        <w:spacing w:line="360" w:lineRule="auto"/>
        <w:jc w:val="both"/>
        <w:rPr>
          <w:rFonts w:ascii="Times New Roman" w:hAnsi="Times New Roman" w:cs="Times New Roman"/>
          <w:sz w:val="28"/>
          <w:szCs w:val="28"/>
        </w:rPr>
      </w:pPr>
      <w:r w:rsidRPr="00B20924">
        <w:rPr>
          <w:rFonts w:ascii="Times New Roman" w:hAnsi="Times New Roman" w:cs="Times New Roman"/>
          <w:b/>
          <w:bCs/>
          <w:i/>
          <w:iCs/>
          <w:sz w:val="28"/>
          <w:szCs w:val="28"/>
        </w:rPr>
        <w:t>Учасники</w:t>
      </w:r>
      <w:r w:rsidRPr="00B20924">
        <w:rPr>
          <w:rFonts w:ascii="Times New Roman" w:hAnsi="Times New Roman" w:cs="Times New Roman"/>
          <w:sz w:val="28"/>
          <w:szCs w:val="28"/>
        </w:rPr>
        <w:t xml:space="preserve"> дослідження: учні 5–11 класів</w:t>
      </w:r>
    </w:p>
    <w:p w14:paraId="67DF1432" w14:textId="77777777" w:rsidR="00B20924" w:rsidRPr="00B20924" w:rsidRDefault="00B20924" w:rsidP="00B20924">
      <w:pPr>
        <w:spacing w:line="360" w:lineRule="auto"/>
        <w:jc w:val="both"/>
        <w:rPr>
          <w:rFonts w:ascii="Times New Roman" w:hAnsi="Times New Roman" w:cs="Times New Roman"/>
          <w:sz w:val="28"/>
          <w:szCs w:val="28"/>
        </w:rPr>
      </w:pPr>
      <w:r w:rsidRPr="00B20924">
        <w:rPr>
          <w:rFonts w:ascii="Times New Roman" w:hAnsi="Times New Roman" w:cs="Times New Roman"/>
          <w:b/>
          <w:bCs/>
          <w:i/>
          <w:iCs/>
          <w:sz w:val="28"/>
          <w:szCs w:val="28"/>
        </w:rPr>
        <w:t>Кількість</w:t>
      </w:r>
      <w:r w:rsidRPr="00B20924">
        <w:rPr>
          <w:rFonts w:ascii="Times New Roman" w:hAnsi="Times New Roman" w:cs="Times New Roman"/>
          <w:sz w:val="28"/>
          <w:szCs w:val="28"/>
        </w:rPr>
        <w:t xml:space="preserve"> опитаних: 441 особа</w:t>
      </w:r>
    </w:p>
    <w:p w14:paraId="27598B43" w14:textId="77777777" w:rsidR="00B20924" w:rsidRPr="00B20924" w:rsidRDefault="00B20924" w:rsidP="00B20924">
      <w:pPr>
        <w:spacing w:line="360" w:lineRule="auto"/>
        <w:jc w:val="both"/>
        <w:rPr>
          <w:rFonts w:ascii="Times New Roman" w:hAnsi="Times New Roman" w:cs="Times New Roman"/>
          <w:sz w:val="28"/>
          <w:szCs w:val="28"/>
        </w:rPr>
      </w:pPr>
      <w:r w:rsidRPr="00B20924">
        <w:rPr>
          <w:rFonts w:ascii="Times New Roman" w:hAnsi="Times New Roman" w:cs="Times New Roman"/>
          <w:b/>
          <w:bCs/>
          <w:i/>
          <w:iCs/>
          <w:sz w:val="28"/>
          <w:szCs w:val="28"/>
        </w:rPr>
        <w:t>Мета моніторингу</w:t>
      </w:r>
      <w:r w:rsidRPr="00B20924">
        <w:rPr>
          <w:rFonts w:ascii="Times New Roman" w:hAnsi="Times New Roman" w:cs="Times New Roman"/>
          <w:sz w:val="28"/>
          <w:szCs w:val="28"/>
        </w:rPr>
        <w:t xml:space="preserve">: вивчення рівня обізнаності учнів щодо проблеми </w:t>
      </w:r>
      <w:proofErr w:type="spellStart"/>
      <w:r w:rsidRPr="00B20924">
        <w:rPr>
          <w:rFonts w:ascii="Times New Roman" w:hAnsi="Times New Roman" w:cs="Times New Roman"/>
          <w:sz w:val="28"/>
          <w:szCs w:val="28"/>
        </w:rPr>
        <w:t>булінгу</w:t>
      </w:r>
      <w:proofErr w:type="spellEnd"/>
      <w:r w:rsidRPr="00B20924">
        <w:rPr>
          <w:rFonts w:ascii="Times New Roman" w:hAnsi="Times New Roman" w:cs="Times New Roman"/>
          <w:sz w:val="28"/>
          <w:szCs w:val="28"/>
        </w:rPr>
        <w:t xml:space="preserve">, виявлення випадків </w:t>
      </w:r>
      <w:proofErr w:type="spellStart"/>
      <w:r w:rsidRPr="00B20924">
        <w:rPr>
          <w:rFonts w:ascii="Times New Roman" w:hAnsi="Times New Roman" w:cs="Times New Roman"/>
          <w:sz w:val="28"/>
          <w:szCs w:val="28"/>
        </w:rPr>
        <w:t>булінгу</w:t>
      </w:r>
      <w:proofErr w:type="spellEnd"/>
      <w:r w:rsidRPr="00B20924">
        <w:rPr>
          <w:rFonts w:ascii="Times New Roman" w:hAnsi="Times New Roman" w:cs="Times New Roman"/>
          <w:sz w:val="28"/>
          <w:szCs w:val="28"/>
        </w:rPr>
        <w:t xml:space="preserve"> в освітньому середовищі та визначення ефективності профілактичної роботи закладу освіти.</w:t>
      </w:r>
    </w:p>
    <w:p w14:paraId="14233BF2" w14:textId="77777777" w:rsidR="00B20924" w:rsidRDefault="00B20924" w:rsidP="00B20924">
      <w:pPr>
        <w:spacing w:line="360" w:lineRule="auto"/>
        <w:jc w:val="both"/>
        <w:rPr>
          <w:rFonts w:ascii="Times New Roman" w:hAnsi="Times New Roman" w:cs="Times New Roman"/>
          <w:b/>
          <w:bCs/>
          <w:sz w:val="28"/>
          <w:szCs w:val="28"/>
        </w:rPr>
      </w:pPr>
      <w:r w:rsidRPr="00B20924">
        <w:rPr>
          <w:rFonts w:ascii="Times New Roman" w:hAnsi="Times New Roman" w:cs="Times New Roman"/>
          <w:b/>
          <w:bCs/>
          <w:sz w:val="28"/>
          <w:szCs w:val="28"/>
        </w:rPr>
        <w:t>Хід дослідження:</w:t>
      </w:r>
    </w:p>
    <w:p w14:paraId="65322A0F" w14:textId="65A2083F" w:rsidR="00B20924" w:rsidRPr="00B20924" w:rsidRDefault="00B20924" w:rsidP="00B20924">
      <w:pPr>
        <w:spacing w:line="360" w:lineRule="auto"/>
        <w:jc w:val="both"/>
        <w:rPr>
          <w:rFonts w:ascii="Times New Roman" w:hAnsi="Times New Roman" w:cs="Times New Roman"/>
          <w:sz w:val="28"/>
          <w:szCs w:val="28"/>
        </w:rPr>
      </w:pPr>
      <w:r w:rsidRPr="00B20924">
        <w:rPr>
          <w:rFonts w:ascii="Times New Roman" w:hAnsi="Times New Roman" w:cs="Times New Roman"/>
          <w:sz w:val="28"/>
          <w:szCs w:val="28"/>
        </w:rPr>
        <w:t xml:space="preserve">Моніторинг проводився шляхом анонімного анкетування учнів 5–11 класів. Питання анкети були спрямовані на з'ясування розуміння учнями поняття </w:t>
      </w:r>
      <w:proofErr w:type="spellStart"/>
      <w:r w:rsidRPr="00B20924">
        <w:rPr>
          <w:rFonts w:ascii="Times New Roman" w:hAnsi="Times New Roman" w:cs="Times New Roman"/>
          <w:sz w:val="28"/>
          <w:szCs w:val="28"/>
        </w:rPr>
        <w:t>булінгу</w:t>
      </w:r>
      <w:proofErr w:type="spellEnd"/>
      <w:r w:rsidRPr="00B20924">
        <w:rPr>
          <w:rFonts w:ascii="Times New Roman" w:hAnsi="Times New Roman" w:cs="Times New Roman"/>
          <w:sz w:val="28"/>
          <w:szCs w:val="28"/>
        </w:rPr>
        <w:t>, виявлення випадків цькування, визначення ролі учасників освітнього процесу у вирішенні конфліктних ситуацій та оцінку психологічної безпеки освітнього середовища.</w:t>
      </w:r>
    </w:p>
    <w:p w14:paraId="03B714A4" w14:textId="77777777" w:rsidR="00B20924" w:rsidRPr="00B20924" w:rsidRDefault="00B20924" w:rsidP="00B20924">
      <w:pPr>
        <w:spacing w:line="360" w:lineRule="auto"/>
        <w:jc w:val="both"/>
        <w:rPr>
          <w:rFonts w:ascii="Times New Roman" w:hAnsi="Times New Roman" w:cs="Times New Roman"/>
          <w:b/>
          <w:bCs/>
          <w:i/>
          <w:iCs/>
          <w:sz w:val="28"/>
          <w:szCs w:val="28"/>
        </w:rPr>
      </w:pPr>
      <w:r w:rsidRPr="00B20924">
        <w:rPr>
          <w:rFonts w:ascii="Times New Roman" w:hAnsi="Times New Roman" w:cs="Times New Roman"/>
          <w:b/>
          <w:bCs/>
          <w:i/>
          <w:iCs/>
          <w:sz w:val="28"/>
          <w:szCs w:val="28"/>
        </w:rPr>
        <w:t>Аналіз результатів:</w:t>
      </w:r>
    </w:p>
    <w:p w14:paraId="008F6ACC" w14:textId="77777777" w:rsidR="00B20924" w:rsidRPr="00B20924" w:rsidRDefault="00B20924" w:rsidP="00B20924">
      <w:pPr>
        <w:spacing w:line="360" w:lineRule="auto"/>
        <w:jc w:val="both"/>
        <w:rPr>
          <w:rFonts w:ascii="Times New Roman" w:hAnsi="Times New Roman" w:cs="Times New Roman"/>
          <w:sz w:val="28"/>
          <w:szCs w:val="28"/>
        </w:rPr>
      </w:pPr>
      <w:r w:rsidRPr="00B20924">
        <w:rPr>
          <w:rFonts w:ascii="Times New Roman" w:hAnsi="Times New Roman" w:cs="Times New Roman"/>
          <w:sz w:val="28"/>
          <w:szCs w:val="28"/>
        </w:rPr>
        <w:t xml:space="preserve">За результатами опитування встановлено, що переважна більшість учнів добре обізнані з поняттям </w:t>
      </w:r>
      <w:proofErr w:type="spellStart"/>
      <w:r w:rsidRPr="00B20924">
        <w:rPr>
          <w:rFonts w:ascii="Times New Roman" w:hAnsi="Times New Roman" w:cs="Times New Roman"/>
          <w:sz w:val="28"/>
          <w:szCs w:val="28"/>
        </w:rPr>
        <w:t>булінгу</w:t>
      </w:r>
      <w:proofErr w:type="spellEnd"/>
      <w:r w:rsidRPr="00B20924">
        <w:rPr>
          <w:rFonts w:ascii="Times New Roman" w:hAnsi="Times New Roman" w:cs="Times New Roman"/>
          <w:sz w:val="28"/>
          <w:szCs w:val="28"/>
        </w:rPr>
        <w:t xml:space="preserve">: 97,3% опитаних (429 осіб) зазначили, що знають, що таке </w:t>
      </w:r>
      <w:proofErr w:type="spellStart"/>
      <w:r w:rsidRPr="00B20924">
        <w:rPr>
          <w:rFonts w:ascii="Times New Roman" w:hAnsi="Times New Roman" w:cs="Times New Roman"/>
          <w:sz w:val="28"/>
          <w:szCs w:val="28"/>
        </w:rPr>
        <w:t>булінг</w:t>
      </w:r>
      <w:proofErr w:type="spellEnd"/>
      <w:r w:rsidRPr="00B20924">
        <w:rPr>
          <w:rFonts w:ascii="Times New Roman" w:hAnsi="Times New Roman" w:cs="Times New Roman"/>
          <w:sz w:val="28"/>
          <w:szCs w:val="28"/>
        </w:rPr>
        <w:t>.</w:t>
      </w:r>
    </w:p>
    <w:p w14:paraId="4D156141" w14:textId="77777777" w:rsidR="00B20924" w:rsidRPr="00B20924" w:rsidRDefault="00B20924" w:rsidP="00B20924">
      <w:pPr>
        <w:spacing w:line="360" w:lineRule="auto"/>
        <w:jc w:val="both"/>
        <w:rPr>
          <w:rFonts w:ascii="Times New Roman" w:hAnsi="Times New Roman" w:cs="Times New Roman"/>
          <w:sz w:val="28"/>
          <w:szCs w:val="28"/>
        </w:rPr>
      </w:pPr>
      <w:r w:rsidRPr="00B20924">
        <w:rPr>
          <w:rFonts w:ascii="Times New Roman" w:hAnsi="Times New Roman" w:cs="Times New Roman"/>
          <w:sz w:val="28"/>
          <w:szCs w:val="28"/>
        </w:rPr>
        <w:t xml:space="preserve">Разом із тим 31,1% учнів (137 осіб) повідомили, що хоча б раз зазнавали приниження у шкільному середовищі, а 43,3% респондентів (191 особа) зазначили, що були свідками або жертвами </w:t>
      </w:r>
      <w:proofErr w:type="spellStart"/>
      <w:r w:rsidRPr="00B20924">
        <w:rPr>
          <w:rFonts w:ascii="Times New Roman" w:hAnsi="Times New Roman" w:cs="Times New Roman"/>
          <w:sz w:val="28"/>
          <w:szCs w:val="28"/>
        </w:rPr>
        <w:t>булінгу</w:t>
      </w:r>
      <w:proofErr w:type="spellEnd"/>
      <w:r w:rsidRPr="00B20924">
        <w:rPr>
          <w:rFonts w:ascii="Times New Roman" w:hAnsi="Times New Roman" w:cs="Times New Roman"/>
          <w:sz w:val="28"/>
          <w:szCs w:val="28"/>
        </w:rPr>
        <w:t xml:space="preserve">. Майже половина опитаних </w:t>
      </w:r>
      <w:r w:rsidRPr="00B20924">
        <w:rPr>
          <w:rFonts w:ascii="Times New Roman" w:hAnsi="Times New Roman" w:cs="Times New Roman"/>
          <w:sz w:val="28"/>
          <w:szCs w:val="28"/>
        </w:rPr>
        <w:lastRenderedPageBreak/>
        <w:t xml:space="preserve">(48,1%, або 212 учнів) вважають, що випадки </w:t>
      </w:r>
      <w:proofErr w:type="spellStart"/>
      <w:r w:rsidRPr="00B20924">
        <w:rPr>
          <w:rFonts w:ascii="Times New Roman" w:hAnsi="Times New Roman" w:cs="Times New Roman"/>
          <w:sz w:val="28"/>
          <w:szCs w:val="28"/>
        </w:rPr>
        <w:t>булінгу</w:t>
      </w:r>
      <w:proofErr w:type="spellEnd"/>
      <w:r w:rsidRPr="00B20924">
        <w:rPr>
          <w:rFonts w:ascii="Times New Roman" w:hAnsi="Times New Roman" w:cs="Times New Roman"/>
          <w:sz w:val="28"/>
          <w:szCs w:val="28"/>
        </w:rPr>
        <w:t xml:space="preserve"> в закладі освіти трапляються.</w:t>
      </w:r>
    </w:p>
    <w:p w14:paraId="78391DE6" w14:textId="77777777" w:rsidR="00B20924" w:rsidRPr="00B20924" w:rsidRDefault="00B20924" w:rsidP="00B20924">
      <w:pPr>
        <w:spacing w:line="360" w:lineRule="auto"/>
        <w:jc w:val="both"/>
        <w:rPr>
          <w:rFonts w:ascii="Times New Roman" w:hAnsi="Times New Roman" w:cs="Times New Roman"/>
          <w:sz w:val="28"/>
          <w:szCs w:val="28"/>
        </w:rPr>
      </w:pPr>
      <w:r w:rsidRPr="00B20924">
        <w:rPr>
          <w:rFonts w:ascii="Times New Roman" w:hAnsi="Times New Roman" w:cs="Times New Roman"/>
          <w:sz w:val="28"/>
          <w:szCs w:val="28"/>
        </w:rPr>
        <w:t>Учні зазначають, що загалом почуваються безпечно у закладі освіти. Водночас результати опитування свідчать про наявність окремих випадків словесних образ, насмішок, неприязного ставлення та соціального виключення.</w:t>
      </w:r>
    </w:p>
    <w:p w14:paraId="35D7CC51" w14:textId="77777777" w:rsidR="00B20924" w:rsidRPr="00B20924" w:rsidRDefault="00B20924" w:rsidP="00B20924">
      <w:pPr>
        <w:spacing w:line="360" w:lineRule="auto"/>
        <w:jc w:val="both"/>
        <w:rPr>
          <w:rFonts w:ascii="Times New Roman" w:hAnsi="Times New Roman" w:cs="Times New Roman"/>
          <w:i/>
          <w:iCs/>
          <w:sz w:val="28"/>
          <w:szCs w:val="28"/>
        </w:rPr>
      </w:pPr>
      <w:r w:rsidRPr="00B20924">
        <w:rPr>
          <w:rFonts w:ascii="Times New Roman" w:hAnsi="Times New Roman" w:cs="Times New Roman"/>
          <w:i/>
          <w:iCs/>
          <w:sz w:val="28"/>
          <w:szCs w:val="28"/>
        </w:rPr>
        <w:t xml:space="preserve">Найпоширенішими проявами </w:t>
      </w:r>
      <w:proofErr w:type="spellStart"/>
      <w:r w:rsidRPr="00B20924">
        <w:rPr>
          <w:rFonts w:ascii="Times New Roman" w:hAnsi="Times New Roman" w:cs="Times New Roman"/>
          <w:i/>
          <w:iCs/>
          <w:sz w:val="28"/>
          <w:szCs w:val="28"/>
        </w:rPr>
        <w:t>булінгу</w:t>
      </w:r>
      <w:proofErr w:type="spellEnd"/>
      <w:r w:rsidRPr="00B20924">
        <w:rPr>
          <w:rFonts w:ascii="Times New Roman" w:hAnsi="Times New Roman" w:cs="Times New Roman"/>
          <w:i/>
          <w:iCs/>
          <w:sz w:val="28"/>
          <w:szCs w:val="28"/>
        </w:rPr>
        <w:t>, за відповідями учнів, є:</w:t>
      </w:r>
    </w:p>
    <w:p w14:paraId="71B91A6B" w14:textId="77777777" w:rsidR="00B20924" w:rsidRPr="00B20924" w:rsidRDefault="00B20924" w:rsidP="00B20924">
      <w:pPr>
        <w:spacing w:line="360" w:lineRule="auto"/>
        <w:jc w:val="both"/>
        <w:rPr>
          <w:rFonts w:ascii="Times New Roman" w:hAnsi="Times New Roman" w:cs="Times New Roman"/>
          <w:sz w:val="28"/>
          <w:szCs w:val="28"/>
        </w:rPr>
      </w:pPr>
      <w:r w:rsidRPr="00B20924">
        <w:rPr>
          <w:rFonts w:ascii="Times New Roman" w:hAnsi="Times New Roman" w:cs="Times New Roman"/>
          <w:sz w:val="28"/>
          <w:szCs w:val="28"/>
        </w:rPr>
        <w:t>• образи та образливі висловлювання – 19,0%;</w:t>
      </w:r>
    </w:p>
    <w:p w14:paraId="65377EE5" w14:textId="77777777" w:rsidR="00B20924" w:rsidRPr="00B20924" w:rsidRDefault="00B20924" w:rsidP="00B20924">
      <w:pPr>
        <w:spacing w:line="360" w:lineRule="auto"/>
        <w:jc w:val="both"/>
        <w:rPr>
          <w:rFonts w:ascii="Times New Roman" w:hAnsi="Times New Roman" w:cs="Times New Roman"/>
          <w:sz w:val="28"/>
          <w:szCs w:val="28"/>
        </w:rPr>
      </w:pPr>
      <w:r w:rsidRPr="00B20924">
        <w:rPr>
          <w:rFonts w:ascii="Times New Roman" w:hAnsi="Times New Roman" w:cs="Times New Roman"/>
          <w:sz w:val="28"/>
          <w:szCs w:val="28"/>
        </w:rPr>
        <w:t>• глузування та висміювання – 14,5%;</w:t>
      </w:r>
    </w:p>
    <w:p w14:paraId="1D0BF322" w14:textId="77777777" w:rsidR="00B20924" w:rsidRPr="00B20924" w:rsidRDefault="00B20924" w:rsidP="00B20924">
      <w:pPr>
        <w:spacing w:line="360" w:lineRule="auto"/>
        <w:jc w:val="both"/>
        <w:rPr>
          <w:rFonts w:ascii="Times New Roman" w:hAnsi="Times New Roman" w:cs="Times New Roman"/>
          <w:sz w:val="28"/>
          <w:szCs w:val="28"/>
        </w:rPr>
      </w:pPr>
      <w:r w:rsidRPr="00B20924">
        <w:rPr>
          <w:rFonts w:ascii="Times New Roman" w:hAnsi="Times New Roman" w:cs="Times New Roman"/>
          <w:sz w:val="28"/>
          <w:szCs w:val="28"/>
        </w:rPr>
        <w:t>• використання образливих прізвиськ – 7,3%;</w:t>
      </w:r>
    </w:p>
    <w:p w14:paraId="6E7B0DF4" w14:textId="77777777" w:rsidR="00B20924" w:rsidRPr="00B20924" w:rsidRDefault="00B20924" w:rsidP="00B20924">
      <w:pPr>
        <w:spacing w:line="360" w:lineRule="auto"/>
        <w:jc w:val="both"/>
        <w:rPr>
          <w:rFonts w:ascii="Times New Roman" w:hAnsi="Times New Roman" w:cs="Times New Roman"/>
          <w:sz w:val="28"/>
          <w:szCs w:val="28"/>
        </w:rPr>
      </w:pPr>
      <w:r w:rsidRPr="00B20924">
        <w:rPr>
          <w:rFonts w:ascii="Times New Roman" w:hAnsi="Times New Roman" w:cs="Times New Roman"/>
          <w:sz w:val="28"/>
          <w:szCs w:val="28"/>
        </w:rPr>
        <w:t>• фізична агресія (штовхання, побиття) – 4,1%;</w:t>
      </w:r>
    </w:p>
    <w:p w14:paraId="01D34919" w14:textId="77777777" w:rsidR="00B20924" w:rsidRPr="00B20924" w:rsidRDefault="00B20924" w:rsidP="00B20924">
      <w:pPr>
        <w:spacing w:line="360" w:lineRule="auto"/>
        <w:jc w:val="both"/>
        <w:rPr>
          <w:rFonts w:ascii="Times New Roman" w:hAnsi="Times New Roman" w:cs="Times New Roman"/>
          <w:sz w:val="28"/>
          <w:szCs w:val="28"/>
        </w:rPr>
      </w:pPr>
      <w:r w:rsidRPr="00B20924">
        <w:rPr>
          <w:rFonts w:ascii="Times New Roman" w:hAnsi="Times New Roman" w:cs="Times New Roman"/>
          <w:sz w:val="28"/>
          <w:szCs w:val="28"/>
        </w:rPr>
        <w:t>• словесні натяки сексуального характеру – 1,8%.</w:t>
      </w:r>
    </w:p>
    <w:p w14:paraId="43A8BC6F" w14:textId="77777777" w:rsidR="00B20924" w:rsidRPr="00B20924" w:rsidRDefault="00B20924" w:rsidP="00B20924">
      <w:pPr>
        <w:spacing w:line="360" w:lineRule="auto"/>
        <w:jc w:val="both"/>
        <w:rPr>
          <w:rFonts w:ascii="Times New Roman" w:hAnsi="Times New Roman" w:cs="Times New Roman"/>
          <w:i/>
          <w:iCs/>
          <w:sz w:val="28"/>
          <w:szCs w:val="28"/>
        </w:rPr>
      </w:pPr>
      <w:r w:rsidRPr="00B20924">
        <w:rPr>
          <w:rFonts w:ascii="Times New Roman" w:hAnsi="Times New Roman" w:cs="Times New Roman"/>
          <w:i/>
          <w:iCs/>
          <w:sz w:val="28"/>
          <w:szCs w:val="28"/>
        </w:rPr>
        <w:t>Більше половини опитаних (53,3%) зазначили, що не стикалися з жодними проявами приниження.</w:t>
      </w:r>
    </w:p>
    <w:p w14:paraId="4BFFDEDA" w14:textId="77777777" w:rsidR="00B20924" w:rsidRPr="00B20924" w:rsidRDefault="00B20924" w:rsidP="00B20924">
      <w:pPr>
        <w:spacing w:line="360" w:lineRule="auto"/>
        <w:jc w:val="both"/>
        <w:rPr>
          <w:rFonts w:ascii="Times New Roman" w:hAnsi="Times New Roman" w:cs="Times New Roman"/>
          <w:sz w:val="28"/>
          <w:szCs w:val="28"/>
        </w:rPr>
      </w:pPr>
      <w:r w:rsidRPr="00B20924">
        <w:rPr>
          <w:rFonts w:ascii="Times New Roman" w:hAnsi="Times New Roman" w:cs="Times New Roman"/>
          <w:sz w:val="28"/>
          <w:szCs w:val="28"/>
        </w:rPr>
        <w:t xml:space="preserve">За результатами анкетування встановлено, що найчастіше </w:t>
      </w:r>
      <w:proofErr w:type="spellStart"/>
      <w:r w:rsidRPr="00B20924">
        <w:rPr>
          <w:rFonts w:ascii="Times New Roman" w:hAnsi="Times New Roman" w:cs="Times New Roman"/>
          <w:sz w:val="28"/>
          <w:szCs w:val="28"/>
        </w:rPr>
        <w:t>булінг</w:t>
      </w:r>
      <w:proofErr w:type="spellEnd"/>
      <w:r w:rsidRPr="00B20924">
        <w:rPr>
          <w:rFonts w:ascii="Times New Roman" w:hAnsi="Times New Roman" w:cs="Times New Roman"/>
          <w:sz w:val="28"/>
          <w:szCs w:val="28"/>
        </w:rPr>
        <w:t xml:space="preserve"> відбувається у шкільних коридорах (50,8%), на території за школою (22,0%) та у шкільних туалетах (18,6%).</w:t>
      </w:r>
    </w:p>
    <w:p w14:paraId="70C7ADF3" w14:textId="77777777" w:rsidR="00B20924" w:rsidRPr="00B20924" w:rsidRDefault="00B20924" w:rsidP="00B20924">
      <w:pPr>
        <w:spacing w:line="360" w:lineRule="auto"/>
        <w:jc w:val="both"/>
        <w:rPr>
          <w:rFonts w:ascii="Times New Roman" w:hAnsi="Times New Roman" w:cs="Times New Roman"/>
          <w:sz w:val="28"/>
          <w:szCs w:val="28"/>
        </w:rPr>
      </w:pPr>
      <w:r w:rsidRPr="00B20924">
        <w:rPr>
          <w:rFonts w:ascii="Times New Roman" w:hAnsi="Times New Roman" w:cs="Times New Roman"/>
          <w:sz w:val="28"/>
          <w:szCs w:val="28"/>
        </w:rPr>
        <w:t xml:space="preserve">На думку учнів, найчастіше агресорами виступають однолітки або група однолітків (56,7%). При цьому 78,7% респондентів вважають, що </w:t>
      </w:r>
      <w:proofErr w:type="spellStart"/>
      <w:r w:rsidRPr="00B20924">
        <w:rPr>
          <w:rFonts w:ascii="Times New Roman" w:hAnsi="Times New Roman" w:cs="Times New Roman"/>
          <w:sz w:val="28"/>
          <w:szCs w:val="28"/>
        </w:rPr>
        <w:t>булінг</w:t>
      </w:r>
      <w:proofErr w:type="spellEnd"/>
      <w:r w:rsidRPr="00B20924">
        <w:rPr>
          <w:rFonts w:ascii="Times New Roman" w:hAnsi="Times New Roman" w:cs="Times New Roman"/>
          <w:sz w:val="28"/>
          <w:szCs w:val="28"/>
        </w:rPr>
        <w:t xml:space="preserve"> частіше вчиняють хлопці.</w:t>
      </w:r>
    </w:p>
    <w:p w14:paraId="586364A4" w14:textId="77777777" w:rsidR="00B20924" w:rsidRPr="00B20924" w:rsidRDefault="00B20924" w:rsidP="00B20924">
      <w:pPr>
        <w:spacing w:line="360" w:lineRule="auto"/>
        <w:jc w:val="both"/>
        <w:rPr>
          <w:rFonts w:ascii="Times New Roman" w:hAnsi="Times New Roman" w:cs="Times New Roman"/>
          <w:i/>
          <w:iCs/>
          <w:sz w:val="28"/>
          <w:szCs w:val="28"/>
        </w:rPr>
      </w:pPr>
      <w:r w:rsidRPr="00B20924">
        <w:rPr>
          <w:rFonts w:ascii="Times New Roman" w:hAnsi="Times New Roman" w:cs="Times New Roman"/>
          <w:i/>
          <w:iCs/>
          <w:sz w:val="28"/>
          <w:szCs w:val="28"/>
        </w:rPr>
        <w:t xml:space="preserve">Серед основних причин виникнення </w:t>
      </w:r>
      <w:proofErr w:type="spellStart"/>
      <w:r w:rsidRPr="00B20924">
        <w:rPr>
          <w:rFonts w:ascii="Times New Roman" w:hAnsi="Times New Roman" w:cs="Times New Roman"/>
          <w:i/>
          <w:iCs/>
          <w:sz w:val="28"/>
          <w:szCs w:val="28"/>
        </w:rPr>
        <w:t>булінгу</w:t>
      </w:r>
      <w:proofErr w:type="spellEnd"/>
      <w:r w:rsidRPr="00B20924">
        <w:rPr>
          <w:rFonts w:ascii="Times New Roman" w:hAnsi="Times New Roman" w:cs="Times New Roman"/>
          <w:i/>
          <w:iCs/>
          <w:sz w:val="28"/>
          <w:szCs w:val="28"/>
        </w:rPr>
        <w:t xml:space="preserve"> учні називають:</w:t>
      </w:r>
    </w:p>
    <w:p w14:paraId="67D82204" w14:textId="77777777" w:rsidR="00B20924" w:rsidRPr="00B20924" w:rsidRDefault="00B20924" w:rsidP="00B20924">
      <w:pPr>
        <w:spacing w:line="360" w:lineRule="auto"/>
        <w:jc w:val="both"/>
        <w:rPr>
          <w:rFonts w:ascii="Times New Roman" w:hAnsi="Times New Roman" w:cs="Times New Roman"/>
          <w:sz w:val="28"/>
          <w:szCs w:val="28"/>
        </w:rPr>
      </w:pPr>
      <w:r w:rsidRPr="00B20924">
        <w:rPr>
          <w:rFonts w:ascii="Times New Roman" w:hAnsi="Times New Roman" w:cs="Times New Roman"/>
          <w:sz w:val="28"/>
          <w:szCs w:val="28"/>
        </w:rPr>
        <w:t>• особливості зовнішнього вигляду – 39,0%;</w:t>
      </w:r>
    </w:p>
    <w:p w14:paraId="699DE7D1" w14:textId="77777777" w:rsidR="00B20924" w:rsidRPr="00B20924" w:rsidRDefault="00B20924" w:rsidP="00B20924">
      <w:pPr>
        <w:spacing w:line="360" w:lineRule="auto"/>
        <w:jc w:val="both"/>
        <w:rPr>
          <w:rFonts w:ascii="Times New Roman" w:hAnsi="Times New Roman" w:cs="Times New Roman"/>
          <w:sz w:val="28"/>
          <w:szCs w:val="28"/>
        </w:rPr>
      </w:pPr>
      <w:r w:rsidRPr="00B20924">
        <w:rPr>
          <w:rFonts w:ascii="Times New Roman" w:hAnsi="Times New Roman" w:cs="Times New Roman"/>
          <w:sz w:val="28"/>
          <w:szCs w:val="28"/>
        </w:rPr>
        <w:t>• нездатність захистити себе – 24,5%;</w:t>
      </w:r>
    </w:p>
    <w:p w14:paraId="69D31A22" w14:textId="77777777" w:rsidR="00B20924" w:rsidRPr="00B20924" w:rsidRDefault="00B20924" w:rsidP="00B20924">
      <w:pPr>
        <w:spacing w:line="360" w:lineRule="auto"/>
        <w:jc w:val="both"/>
        <w:rPr>
          <w:rFonts w:ascii="Times New Roman" w:hAnsi="Times New Roman" w:cs="Times New Roman"/>
          <w:sz w:val="28"/>
          <w:szCs w:val="28"/>
        </w:rPr>
      </w:pPr>
      <w:r w:rsidRPr="00B20924">
        <w:rPr>
          <w:rFonts w:ascii="Times New Roman" w:hAnsi="Times New Roman" w:cs="Times New Roman"/>
          <w:sz w:val="28"/>
          <w:szCs w:val="28"/>
        </w:rPr>
        <w:t>• особливості поведінки – 22,7%.</w:t>
      </w:r>
    </w:p>
    <w:p w14:paraId="76FCBDD7" w14:textId="77777777" w:rsidR="00B20924" w:rsidRPr="00B20924" w:rsidRDefault="00B20924" w:rsidP="00B20924">
      <w:pPr>
        <w:spacing w:line="360" w:lineRule="auto"/>
        <w:jc w:val="both"/>
        <w:rPr>
          <w:rFonts w:ascii="Times New Roman" w:hAnsi="Times New Roman" w:cs="Times New Roman"/>
          <w:sz w:val="28"/>
          <w:szCs w:val="28"/>
        </w:rPr>
      </w:pPr>
      <w:r w:rsidRPr="00B20924">
        <w:rPr>
          <w:rFonts w:ascii="Times New Roman" w:hAnsi="Times New Roman" w:cs="Times New Roman"/>
          <w:sz w:val="28"/>
          <w:szCs w:val="28"/>
        </w:rPr>
        <w:t xml:space="preserve">Важливим показником є те, що 71,7% учнів зазначили, що не були жертвами </w:t>
      </w:r>
      <w:proofErr w:type="spellStart"/>
      <w:r w:rsidRPr="00B20924">
        <w:rPr>
          <w:rFonts w:ascii="Times New Roman" w:hAnsi="Times New Roman" w:cs="Times New Roman"/>
          <w:sz w:val="28"/>
          <w:szCs w:val="28"/>
        </w:rPr>
        <w:t>булінгу</w:t>
      </w:r>
      <w:proofErr w:type="spellEnd"/>
      <w:r w:rsidRPr="00B20924">
        <w:rPr>
          <w:rFonts w:ascii="Times New Roman" w:hAnsi="Times New Roman" w:cs="Times New Roman"/>
          <w:sz w:val="28"/>
          <w:szCs w:val="28"/>
        </w:rPr>
        <w:t xml:space="preserve">. Водночас близько п'ятої частини опитаних (20,4%) повідомили про </w:t>
      </w:r>
      <w:r w:rsidRPr="00B20924">
        <w:rPr>
          <w:rFonts w:ascii="Times New Roman" w:hAnsi="Times New Roman" w:cs="Times New Roman"/>
          <w:sz w:val="28"/>
          <w:szCs w:val="28"/>
        </w:rPr>
        <w:lastRenderedPageBreak/>
        <w:t>поодинокі випадки цькування щодо себе, а 4,5% респондентів вказали, що стикаються з такими ситуаціями майже щодня.</w:t>
      </w:r>
    </w:p>
    <w:p w14:paraId="38989C65" w14:textId="77777777" w:rsidR="00B20924" w:rsidRPr="00B20924" w:rsidRDefault="00B20924" w:rsidP="00B20924">
      <w:pPr>
        <w:spacing w:line="360" w:lineRule="auto"/>
        <w:jc w:val="both"/>
        <w:rPr>
          <w:rFonts w:ascii="Times New Roman" w:hAnsi="Times New Roman" w:cs="Times New Roman"/>
          <w:sz w:val="28"/>
          <w:szCs w:val="28"/>
        </w:rPr>
      </w:pPr>
      <w:r w:rsidRPr="00B20924">
        <w:rPr>
          <w:rFonts w:ascii="Times New Roman" w:hAnsi="Times New Roman" w:cs="Times New Roman"/>
          <w:sz w:val="28"/>
          <w:szCs w:val="28"/>
        </w:rPr>
        <w:t xml:space="preserve">Щодо реагування педагогічних працівників на випадки </w:t>
      </w:r>
      <w:proofErr w:type="spellStart"/>
      <w:r w:rsidRPr="00B20924">
        <w:rPr>
          <w:rFonts w:ascii="Times New Roman" w:hAnsi="Times New Roman" w:cs="Times New Roman"/>
          <w:sz w:val="28"/>
          <w:szCs w:val="28"/>
        </w:rPr>
        <w:t>булінгу</w:t>
      </w:r>
      <w:proofErr w:type="spellEnd"/>
      <w:r w:rsidRPr="00B20924">
        <w:rPr>
          <w:rFonts w:ascii="Times New Roman" w:hAnsi="Times New Roman" w:cs="Times New Roman"/>
          <w:sz w:val="28"/>
          <w:szCs w:val="28"/>
        </w:rPr>
        <w:t>, майже половина учнів (49,7%) відзначили, що вчителі вимагають припинити конфліктні ситуації, 24,9% зазначили, що педагоги повідомляють про проблему батьків. Разом із тим близько 18% опитаних вважають, що педагоги не завжди втручаються або не звертають належної уваги на подібні випадки.</w:t>
      </w:r>
    </w:p>
    <w:p w14:paraId="18AFB23B" w14:textId="77777777" w:rsidR="00B20924" w:rsidRPr="00B20924" w:rsidRDefault="00B20924" w:rsidP="00B20924">
      <w:pPr>
        <w:spacing w:line="360" w:lineRule="auto"/>
        <w:jc w:val="both"/>
        <w:rPr>
          <w:rFonts w:ascii="Times New Roman" w:hAnsi="Times New Roman" w:cs="Times New Roman"/>
          <w:sz w:val="28"/>
          <w:szCs w:val="28"/>
        </w:rPr>
      </w:pPr>
      <w:r w:rsidRPr="00B20924">
        <w:rPr>
          <w:rFonts w:ascii="Times New Roman" w:hAnsi="Times New Roman" w:cs="Times New Roman"/>
          <w:sz w:val="28"/>
          <w:szCs w:val="28"/>
        </w:rPr>
        <w:t>У разі виникнення проблемних ситуацій учні найчастіше готові звертатися по допомогу до батьків, класних керівників, практичного психолога або соціального педагога. Водночас значна частина опитаних зазначила, що не звертається по допомогу взагалі, що свідчить про необхідність подальшого зміцнення довіри до системи психологічної підтримки в закладі освіти.</w:t>
      </w:r>
    </w:p>
    <w:p w14:paraId="0C1AB1F7" w14:textId="77777777" w:rsidR="00B20924" w:rsidRPr="00B20924" w:rsidRDefault="00B20924" w:rsidP="00B20924">
      <w:pPr>
        <w:spacing w:line="360" w:lineRule="auto"/>
        <w:jc w:val="both"/>
        <w:rPr>
          <w:rFonts w:ascii="Times New Roman" w:hAnsi="Times New Roman" w:cs="Times New Roman"/>
          <w:sz w:val="28"/>
          <w:szCs w:val="28"/>
        </w:rPr>
      </w:pPr>
      <w:r w:rsidRPr="00B20924">
        <w:rPr>
          <w:rFonts w:ascii="Times New Roman" w:hAnsi="Times New Roman" w:cs="Times New Roman"/>
          <w:b/>
          <w:bCs/>
          <w:i/>
          <w:iCs/>
          <w:sz w:val="28"/>
          <w:szCs w:val="28"/>
        </w:rPr>
        <w:t>Результати моніторингу</w:t>
      </w:r>
      <w:r w:rsidRPr="00B20924">
        <w:rPr>
          <w:rFonts w:ascii="Times New Roman" w:hAnsi="Times New Roman" w:cs="Times New Roman"/>
          <w:sz w:val="28"/>
          <w:szCs w:val="28"/>
        </w:rPr>
        <w:t xml:space="preserve"> свідчать про необхідність подальшого проведення профілактичної роботи, спрямованої на формування навичок ненасильницького спілкування, розвитку емпатії, взаємоповаги та відповідальної поведінки в мережі Інтернет.</w:t>
      </w:r>
    </w:p>
    <w:p w14:paraId="224F12A9" w14:textId="77777777" w:rsidR="00B20924" w:rsidRPr="00B20924" w:rsidRDefault="00B20924" w:rsidP="00B20924">
      <w:pPr>
        <w:spacing w:line="360" w:lineRule="auto"/>
        <w:jc w:val="both"/>
        <w:rPr>
          <w:rFonts w:ascii="Times New Roman" w:hAnsi="Times New Roman" w:cs="Times New Roman"/>
          <w:b/>
          <w:bCs/>
          <w:i/>
          <w:iCs/>
          <w:sz w:val="28"/>
          <w:szCs w:val="28"/>
        </w:rPr>
      </w:pPr>
      <w:r w:rsidRPr="00B20924">
        <w:rPr>
          <w:rFonts w:ascii="Times New Roman" w:hAnsi="Times New Roman" w:cs="Times New Roman"/>
          <w:b/>
          <w:bCs/>
          <w:i/>
          <w:iCs/>
          <w:sz w:val="28"/>
          <w:szCs w:val="28"/>
        </w:rPr>
        <w:t>Висновки</w:t>
      </w:r>
    </w:p>
    <w:p w14:paraId="5DD0EF32" w14:textId="77777777" w:rsidR="00B20924" w:rsidRPr="00B20924" w:rsidRDefault="00B20924" w:rsidP="00B20924">
      <w:pPr>
        <w:spacing w:line="360" w:lineRule="auto"/>
        <w:jc w:val="both"/>
        <w:rPr>
          <w:rFonts w:ascii="Times New Roman" w:hAnsi="Times New Roman" w:cs="Times New Roman"/>
          <w:sz w:val="28"/>
          <w:szCs w:val="28"/>
        </w:rPr>
      </w:pPr>
      <w:r w:rsidRPr="00B20924">
        <w:rPr>
          <w:rFonts w:ascii="Times New Roman" w:hAnsi="Times New Roman" w:cs="Times New Roman"/>
          <w:sz w:val="28"/>
          <w:szCs w:val="28"/>
        </w:rPr>
        <w:t>• Загальний психологічний клімат у закладі освіти можна оцінити як задовільний.</w:t>
      </w:r>
    </w:p>
    <w:p w14:paraId="33D9B630" w14:textId="77777777" w:rsidR="00B20924" w:rsidRPr="00B20924" w:rsidRDefault="00B20924" w:rsidP="00B20924">
      <w:pPr>
        <w:spacing w:line="360" w:lineRule="auto"/>
        <w:jc w:val="both"/>
        <w:rPr>
          <w:rFonts w:ascii="Times New Roman" w:hAnsi="Times New Roman" w:cs="Times New Roman"/>
          <w:sz w:val="28"/>
          <w:szCs w:val="28"/>
        </w:rPr>
      </w:pPr>
      <w:r w:rsidRPr="00B20924">
        <w:rPr>
          <w:rFonts w:ascii="Times New Roman" w:hAnsi="Times New Roman" w:cs="Times New Roman"/>
          <w:sz w:val="28"/>
          <w:szCs w:val="28"/>
        </w:rPr>
        <w:t xml:space="preserve">• Більшість учнів володіють інформацією щодо </w:t>
      </w:r>
      <w:proofErr w:type="spellStart"/>
      <w:r w:rsidRPr="00B20924">
        <w:rPr>
          <w:rFonts w:ascii="Times New Roman" w:hAnsi="Times New Roman" w:cs="Times New Roman"/>
          <w:sz w:val="28"/>
          <w:szCs w:val="28"/>
        </w:rPr>
        <w:t>булінгу</w:t>
      </w:r>
      <w:proofErr w:type="spellEnd"/>
      <w:r w:rsidRPr="00B20924">
        <w:rPr>
          <w:rFonts w:ascii="Times New Roman" w:hAnsi="Times New Roman" w:cs="Times New Roman"/>
          <w:sz w:val="28"/>
          <w:szCs w:val="28"/>
        </w:rPr>
        <w:t xml:space="preserve"> та способів отримання допомоги.</w:t>
      </w:r>
    </w:p>
    <w:p w14:paraId="249A6E20" w14:textId="77777777" w:rsidR="00B20924" w:rsidRPr="00B20924" w:rsidRDefault="00B20924" w:rsidP="00B20924">
      <w:pPr>
        <w:spacing w:line="360" w:lineRule="auto"/>
        <w:jc w:val="both"/>
        <w:rPr>
          <w:rFonts w:ascii="Times New Roman" w:hAnsi="Times New Roman" w:cs="Times New Roman"/>
          <w:sz w:val="28"/>
          <w:szCs w:val="28"/>
        </w:rPr>
      </w:pPr>
      <w:r w:rsidRPr="00B20924">
        <w:rPr>
          <w:rFonts w:ascii="Times New Roman" w:hAnsi="Times New Roman" w:cs="Times New Roman"/>
          <w:sz w:val="28"/>
          <w:szCs w:val="28"/>
        </w:rPr>
        <w:t xml:space="preserve">• Випадки проявів </w:t>
      </w:r>
      <w:proofErr w:type="spellStart"/>
      <w:r w:rsidRPr="00B20924">
        <w:rPr>
          <w:rFonts w:ascii="Times New Roman" w:hAnsi="Times New Roman" w:cs="Times New Roman"/>
          <w:sz w:val="28"/>
          <w:szCs w:val="28"/>
        </w:rPr>
        <w:t>булінгу</w:t>
      </w:r>
      <w:proofErr w:type="spellEnd"/>
      <w:r w:rsidRPr="00B20924">
        <w:rPr>
          <w:rFonts w:ascii="Times New Roman" w:hAnsi="Times New Roman" w:cs="Times New Roman"/>
          <w:sz w:val="28"/>
          <w:szCs w:val="28"/>
        </w:rPr>
        <w:t xml:space="preserve"> мають переважно поодинокий характер, однак проблема залишається актуальною та потребує постійної уваги з боку педагогічних працівників.</w:t>
      </w:r>
    </w:p>
    <w:p w14:paraId="5D8DE32A" w14:textId="77777777" w:rsidR="00B20924" w:rsidRPr="00B20924" w:rsidRDefault="00B20924" w:rsidP="00B20924">
      <w:pPr>
        <w:spacing w:line="360" w:lineRule="auto"/>
        <w:jc w:val="both"/>
        <w:rPr>
          <w:rFonts w:ascii="Times New Roman" w:hAnsi="Times New Roman" w:cs="Times New Roman"/>
          <w:sz w:val="28"/>
          <w:szCs w:val="28"/>
        </w:rPr>
      </w:pPr>
      <w:r w:rsidRPr="00B20924">
        <w:rPr>
          <w:rFonts w:ascii="Times New Roman" w:hAnsi="Times New Roman" w:cs="Times New Roman"/>
          <w:sz w:val="28"/>
          <w:szCs w:val="28"/>
        </w:rPr>
        <w:t xml:space="preserve">• Найпоширенішими формами </w:t>
      </w:r>
      <w:proofErr w:type="spellStart"/>
      <w:r w:rsidRPr="00B20924">
        <w:rPr>
          <w:rFonts w:ascii="Times New Roman" w:hAnsi="Times New Roman" w:cs="Times New Roman"/>
          <w:sz w:val="28"/>
          <w:szCs w:val="28"/>
        </w:rPr>
        <w:t>булінгу</w:t>
      </w:r>
      <w:proofErr w:type="spellEnd"/>
      <w:r w:rsidRPr="00B20924">
        <w:rPr>
          <w:rFonts w:ascii="Times New Roman" w:hAnsi="Times New Roman" w:cs="Times New Roman"/>
          <w:sz w:val="28"/>
          <w:szCs w:val="28"/>
        </w:rPr>
        <w:t xml:space="preserve"> є словесні образи, висміювання та соціальне виключення.</w:t>
      </w:r>
    </w:p>
    <w:p w14:paraId="5DDF95F4" w14:textId="77777777" w:rsidR="00B20924" w:rsidRPr="00B20924" w:rsidRDefault="00B20924" w:rsidP="00B20924">
      <w:pPr>
        <w:spacing w:line="360" w:lineRule="auto"/>
        <w:jc w:val="both"/>
        <w:rPr>
          <w:rFonts w:ascii="Times New Roman" w:hAnsi="Times New Roman" w:cs="Times New Roman"/>
          <w:sz w:val="28"/>
          <w:szCs w:val="28"/>
        </w:rPr>
      </w:pPr>
      <w:r w:rsidRPr="00B20924">
        <w:rPr>
          <w:rFonts w:ascii="Times New Roman" w:hAnsi="Times New Roman" w:cs="Times New Roman"/>
          <w:sz w:val="28"/>
          <w:szCs w:val="28"/>
        </w:rPr>
        <w:t>• Потребує посилення робота щодо формування довірливих відносин між учнями та фахівцями психологічної служби.</w:t>
      </w:r>
    </w:p>
    <w:p w14:paraId="46BCCCEB" w14:textId="77777777" w:rsidR="00B20924" w:rsidRPr="00B20924" w:rsidRDefault="00B20924" w:rsidP="00B20924">
      <w:pPr>
        <w:spacing w:line="360" w:lineRule="auto"/>
        <w:jc w:val="both"/>
        <w:rPr>
          <w:rFonts w:ascii="Times New Roman" w:hAnsi="Times New Roman" w:cs="Times New Roman"/>
          <w:sz w:val="28"/>
          <w:szCs w:val="28"/>
        </w:rPr>
      </w:pPr>
      <w:r w:rsidRPr="00B20924">
        <w:rPr>
          <w:rFonts w:ascii="Times New Roman" w:hAnsi="Times New Roman" w:cs="Times New Roman"/>
          <w:sz w:val="28"/>
          <w:szCs w:val="28"/>
        </w:rPr>
        <w:lastRenderedPageBreak/>
        <w:t>• Необхідно продовжувати систематичну профілактичну та просвітницьку роботу з учнями, батьками та педагогами.</w:t>
      </w:r>
    </w:p>
    <w:p w14:paraId="3F733C15" w14:textId="77777777" w:rsidR="00B20924" w:rsidRPr="00B20924" w:rsidRDefault="00B20924" w:rsidP="00B20924">
      <w:pPr>
        <w:spacing w:line="360" w:lineRule="auto"/>
        <w:jc w:val="both"/>
        <w:rPr>
          <w:rFonts w:ascii="Times New Roman" w:hAnsi="Times New Roman" w:cs="Times New Roman"/>
          <w:b/>
          <w:bCs/>
          <w:i/>
          <w:iCs/>
          <w:sz w:val="28"/>
          <w:szCs w:val="28"/>
        </w:rPr>
      </w:pPr>
      <w:r w:rsidRPr="00B20924">
        <w:rPr>
          <w:rFonts w:ascii="Times New Roman" w:hAnsi="Times New Roman" w:cs="Times New Roman"/>
          <w:b/>
          <w:bCs/>
          <w:i/>
          <w:iCs/>
          <w:sz w:val="28"/>
          <w:szCs w:val="28"/>
        </w:rPr>
        <w:t>Рекомендації</w:t>
      </w:r>
    </w:p>
    <w:p w14:paraId="77975762" w14:textId="77777777" w:rsidR="00B20924" w:rsidRPr="00B20924" w:rsidRDefault="00B20924" w:rsidP="00B20924">
      <w:pPr>
        <w:spacing w:line="360" w:lineRule="auto"/>
        <w:jc w:val="both"/>
        <w:rPr>
          <w:rFonts w:ascii="Times New Roman" w:hAnsi="Times New Roman" w:cs="Times New Roman"/>
          <w:sz w:val="28"/>
          <w:szCs w:val="28"/>
        </w:rPr>
      </w:pPr>
      <w:r w:rsidRPr="00B20924">
        <w:rPr>
          <w:rFonts w:ascii="Times New Roman" w:hAnsi="Times New Roman" w:cs="Times New Roman"/>
          <w:sz w:val="28"/>
          <w:szCs w:val="28"/>
        </w:rPr>
        <w:t xml:space="preserve">• Продовжити проведення інформаційно-просвітницьких заходів з питань запобігання </w:t>
      </w:r>
      <w:proofErr w:type="spellStart"/>
      <w:r w:rsidRPr="00B20924">
        <w:rPr>
          <w:rFonts w:ascii="Times New Roman" w:hAnsi="Times New Roman" w:cs="Times New Roman"/>
          <w:sz w:val="28"/>
          <w:szCs w:val="28"/>
        </w:rPr>
        <w:t>булінгу</w:t>
      </w:r>
      <w:proofErr w:type="spellEnd"/>
      <w:r w:rsidRPr="00B20924">
        <w:rPr>
          <w:rFonts w:ascii="Times New Roman" w:hAnsi="Times New Roman" w:cs="Times New Roman"/>
          <w:sz w:val="28"/>
          <w:szCs w:val="28"/>
        </w:rPr>
        <w:t>.</w:t>
      </w:r>
    </w:p>
    <w:p w14:paraId="1B900395" w14:textId="77777777" w:rsidR="00B20924" w:rsidRPr="00B20924" w:rsidRDefault="00B20924" w:rsidP="00B20924">
      <w:pPr>
        <w:spacing w:line="360" w:lineRule="auto"/>
        <w:jc w:val="both"/>
        <w:rPr>
          <w:rFonts w:ascii="Times New Roman" w:hAnsi="Times New Roman" w:cs="Times New Roman"/>
          <w:sz w:val="28"/>
          <w:szCs w:val="28"/>
        </w:rPr>
      </w:pPr>
      <w:r w:rsidRPr="00B20924">
        <w:rPr>
          <w:rFonts w:ascii="Times New Roman" w:hAnsi="Times New Roman" w:cs="Times New Roman"/>
          <w:sz w:val="28"/>
          <w:szCs w:val="28"/>
        </w:rPr>
        <w:t>• Посилити роботу щодо формування безпечного освітнього середовища.</w:t>
      </w:r>
    </w:p>
    <w:p w14:paraId="61446309" w14:textId="77777777" w:rsidR="00B20924" w:rsidRPr="00B20924" w:rsidRDefault="00B20924" w:rsidP="00B20924">
      <w:pPr>
        <w:spacing w:line="360" w:lineRule="auto"/>
        <w:jc w:val="both"/>
        <w:rPr>
          <w:rFonts w:ascii="Times New Roman" w:hAnsi="Times New Roman" w:cs="Times New Roman"/>
          <w:sz w:val="28"/>
          <w:szCs w:val="28"/>
        </w:rPr>
      </w:pPr>
      <w:r w:rsidRPr="00B20924">
        <w:rPr>
          <w:rFonts w:ascii="Times New Roman" w:hAnsi="Times New Roman" w:cs="Times New Roman"/>
          <w:sz w:val="28"/>
          <w:szCs w:val="28"/>
        </w:rPr>
        <w:t>• Проводити тренінгові заняття з розвитку комунікативних навичок, емпатії та толерантності.</w:t>
      </w:r>
    </w:p>
    <w:p w14:paraId="438E861A" w14:textId="77777777" w:rsidR="00B20924" w:rsidRPr="00B20924" w:rsidRDefault="00B20924" w:rsidP="00B20924">
      <w:pPr>
        <w:spacing w:line="360" w:lineRule="auto"/>
        <w:jc w:val="both"/>
        <w:rPr>
          <w:rFonts w:ascii="Times New Roman" w:hAnsi="Times New Roman" w:cs="Times New Roman"/>
          <w:sz w:val="28"/>
          <w:szCs w:val="28"/>
        </w:rPr>
      </w:pPr>
      <w:r w:rsidRPr="00B20924">
        <w:rPr>
          <w:rFonts w:ascii="Times New Roman" w:hAnsi="Times New Roman" w:cs="Times New Roman"/>
          <w:sz w:val="28"/>
          <w:szCs w:val="28"/>
        </w:rPr>
        <w:t>• Здійснювати систематичний моніторинг психологічного клімату в учнівських колективах.</w:t>
      </w:r>
    </w:p>
    <w:p w14:paraId="2B874DBE" w14:textId="77777777" w:rsidR="00B20924" w:rsidRPr="00B20924" w:rsidRDefault="00B20924" w:rsidP="00B20924">
      <w:pPr>
        <w:spacing w:line="360" w:lineRule="auto"/>
        <w:jc w:val="both"/>
        <w:rPr>
          <w:rFonts w:ascii="Times New Roman" w:hAnsi="Times New Roman" w:cs="Times New Roman"/>
          <w:sz w:val="28"/>
          <w:szCs w:val="28"/>
        </w:rPr>
      </w:pPr>
      <w:r w:rsidRPr="00B20924">
        <w:rPr>
          <w:rFonts w:ascii="Times New Roman" w:hAnsi="Times New Roman" w:cs="Times New Roman"/>
          <w:sz w:val="28"/>
          <w:szCs w:val="28"/>
        </w:rPr>
        <w:t xml:space="preserve">• Активізувати співпрацю з батьками щодо попередження проявів </w:t>
      </w:r>
      <w:proofErr w:type="spellStart"/>
      <w:r w:rsidRPr="00B20924">
        <w:rPr>
          <w:rFonts w:ascii="Times New Roman" w:hAnsi="Times New Roman" w:cs="Times New Roman"/>
          <w:sz w:val="28"/>
          <w:szCs w:val="28"/>
        </w:rPr>
        <w:t>булінгу</w:t>
      </w:r>
      <w:proofErr w:type="spellEnd"/>
      <w:r w:rsidRPr="00B20924">
        <w:rPr>
          <w:rFonts w:ascii="Times New Roman" w:hAnsi="Times New Roman" w:cs="Times New Roman"/>
          <w:sz w:val="28"/>
          <w:szCs w:val="28"/>
        </w:rPr>
        <w:t xml:space="preserve"> та </w:t>
      </w:r>
      <w:proofErr w:type="spellStart"/>
      <w:r w:rsidRPr="00B20924">
        <w:rPr>
          <w:rFonts w:ascii="Times New Roman" w:hAnsi="Times New Roman" w:cs="Times New Roman"/>
          <w:sz w:val="28"/>
          <w:szCs w:val="28"/>
        </w:rPr>
        <w:t>кібербулінгу</w:t>
      </w:r>
      <w:proofErr w:type="spellEnd"/>
      <w:r w:rsidRPr="00B20924">
        <w:rPr>
          <w:rFonts w:ascii="Times New Roman" w:hAnsi="Times New Roman" w:cs="Times New Roman"/>
          <w:sz w:val="28"/>
          <w:szCs w:val="28"/>
        </w:rPr>
        <w:t>.</w:t>
      </w:r>
    </w:p>
    <w:p w14:paraId="5F5432D8" w14:textId="1E62FB1E" w:rsidR="00D04F7C" w:rsidRDefault="00B20924" w:rsidP="00B20924">
      <w:pPr>
        <w:spacing w:line="360" w:lineRule="auto"/>
        <w:jc w:val="both"/>
        <w:rPr>
          <w:rFonts w:ascii="Times New Roman" w:hAnsi="Times New Roman" w:cs="Times New Roman"/>
          <w:sz w:val="28"/>
          <w:szCs w:val="28"/>
        </w:rPr>
      </w:pPr>
      <w:r w:rsidRPr="00B20924">
        <w:rPr>
          <w:rFonts w:ascii="Times New Roman" w:hAnsi="Times New Roman" w:cs="Times New Roman"/>
          <w:sz w:val="28"/>
          <w:szCs w:val="28"/>
        </w:rPr>
        <w:t>• Продовжити роботу з розвитку навичок безпечної поведінки в мережі Інтернет та культури онлайн-спілкування.</w:t>
      </w:r>
    </w:p>
    <w:p w14:paraId="01EE1794" w14:textId="536E9AA7" w:rsidR="009F39BD" w:rsidRPr="009F39BD" w:rsidRDefault="00C02543" w:rsidP="00B20924">
      <w:pPr>
        <w:spacing w:line="360" w:lineRule="auto"/>
        <w:jc w:val="both"/>
        <w:rPr>
          <w:rFonts w:ascii="Times New Roman" w:hAnsi="Times New Roman" w:cs="Times New Roman"/>
          <w:b/>
          <w:bCs/>
          <w:i/>
          <w:iCs/>
          <w:sz w:val="28"/>
          <w:szCs w:val="28"/>
        </w:rPr>
      </w:pPr>
      <w:r w:rsidRPr="009F39BD">
        <w:rPr>
          <w:rFonts w:ascii="Times New Roman" w:hAnsi="Times New Roman" w:cs="Times New Roman"/>
          <w:b/>
          <w:bCs/>
          <w:i/>
          <w:iCs/>
          <w:sz w:val="28"/>
          <w:szCs w:val="28"/>
        </w:rPr>
        <w:t>Аналітичну довідку узагальнила заступник директора з</w:t>
      </w:r>
      <w:r w:rsidR="009F39BD" w:rsidRPr="009F39BD">
        <w:rPr>
          <w:rFonts w:ascii="Times New Roman" w:hAnsi="Times New Roman" w:cs="Times New Roman"/>
          <w:b/>
          <w:bCs/>
          <w:i/>
          <w:iCs/>
          <w:sz w:val="28"/>
          <w:szCs w:val="28"/>
        </w:rPr>
        <w:t xml:space="preserve"> виховної </w:t>
      </w:r>
      <w:r w:rsidRPr="009F39BD">
        <w:rPr>
          <w:rFonts w:ascii="Times New Roman" w:hAnsi="Times New Roman" w:cs="Times New Roman"/>
          <w:b/>
          <w:bCs/>
          <w:i/>
          <w:iCs/>
          <w:sz w:val="28"/>
          <w:szCs w:val="28"/>
        </w:rPr>
        <w:t xml:space="preserve"> </w:t>
      </w:r>
      <w:r w:rsidR="009F39BD" w:rsidRPr="009F39BD">
        <w:rPr>
          <w:rFonts w:ascii="Times New Roman" w:hAnsi="Times New Roman" w:cs="Times New Roman"/>
          <w:b/>
          <w:bCs/>
          <w:i/>
          <w:iCs/>
          <w:sz w:val="28"/>
          <w:szCs w:val="28"/>
        </w:rPr>
        <w:t xml:space="preserve">роботи </w:t>
      </w:r>
      <w:r w:rsidR="009F39BD">
        <w:rPr>
          <w:rFonts w:ascii="Times New Roman" w:hAnsi="Times New Roman" w:cs="Times New Roman"/>
          <w:b/>
          <w:bCs/>
          <w:i/>
          <w:iCs/>
          <w:sz w:val="28"/>
          <w:szCs w:val="28"/>
        </w:rPr>
        <w:t xml:space="preserve">_______________          </w:t>
      </w:r>
      <w:proofErr w:type="spellStart"/>
      <w:r w:rsidR="009F39BD" w:rsidRPr="009F39BD">
        <w:rPr>
          <w:rFonts w:ascii="Times New Roman" w:hAnsi="Times New Roman" w:cs="Times New Roman"/>
          <w:b/>
          <w:bCs/>
          <w:i/>
          <w:iCs/>
          <w:sz w:val="28"/>
          <w:szCs w:val="28"/>
        </w:rPr>
        <w:t>Волочай</w:t>
      </w:r>
      <w:proofErr w:type="spellEnd"/>
      <w:r w:rsidR="009F39BD" w:rsidRPr="009F39BD">
        <w:rPr>
          <w:rFonts w:ascii="Times New Roman" w:hAnsi="Times New Roman" w:cs="Times New Roman"/>
          <w:b/>
          <w:bCs/>
          <w:i/>
          <w:iCs/>
          <w:sz w:val="28"/>
          <w:szCs w:val="28"/>
        </w:rPr>
        <w:t xml:space="preserve"> Оксана Василівна.</w:t>
      </w:r>
    </w:p>
    <w:p w14:paraId="184985BE" w14:textId="77777777" w:rsidR="009F39BD" w:rsidRPr="009F39BD" w:rsidRDefault="00C02543" w:rsidP="00B20924">
      <w:pPr>
        <w:spacing w:line="360" w:lineRule="auto"/>
        <w:jc w:val="both"/>
        <w:rPr>
          <w:rFonts w:ascii="Times New Roman" w:hAnsi="Times New Roman" w:cs="Times New Roman"/>
          <w:b/>
          <w:bCs/>
          <w:i/>
          <w:iCs/>
          <w:sz w:val="28"/>
          <w:szCs w:val="28"/>
        </w:rPr>
      </w:pPr>
      <w:r w:rsidRPr="009F39BD">
        <w:rPr>
          <w:rFonts w:ascii="Times New Roman" w:hAnsi="Times New Roman" w:cs="Times New Roman"/>
          <w:b/>
          <w:bCs/>
          <w:i/>
          <w:iCs/>
          <w:sz w:val="28"/>
          <w:szCs w:val="28"/>
        </w:rPr>
        <w:t>З підсумками та пропозиціями ознайомлений колектив.</w:t>
      </w:r>
    </w:p>
    <w:p w14:paraId="5DC30B02" w14:textId="77777777" w:rsidR="009F39BD" w:rsidRPr="009F39BD" w:rsidRDefault="00C02543" w:rsidP="00B20924">
      <w:pPr>
        <w:spacing w:line="360" w:lineRule="auto"/>
        <w:jc w:val="both"/>
        <w:rPr>
          <w:rFonts w:ascii="Times New Roman" w:hAnsi="Times New Roman" w:cs="Times New Roman"/>
          <w:b/>
          <w:bCs/>
          <w:i/>
          <w:iCs/>
          <w:sz w:val="28"/>
          <w:szCs w:val="28"/>
        </w:rPr>
      </w:pPr>
      <w:r w:rsidRPr="009F39BD">
        <w:rPr>
          <w:rFonts w:ascii="Times New Roman" w:hAnsi="Times New Roman" w:cs="Times New Roman"/>
          <w:b/>
          <w:bCs/>
          <w:i/>
          <w:iCs/>
          <w:sz w:val="28"/>
          <w:szCs w:val="28"/>
        </w:rPr>
        <w:t xml:space="preserve"> Довідку розглянуто на засіданні </w:t>
      </w:r>
      <w:r w:rsidR="009F39BD" w:rsidRPr="009F39BD">
        <w:rPr>
          <w:rFonts w:ascii="Times New Roman" w:hAnsi="Times New Roman" w:cs="Times New Roman"/>
          <w:b/>
          <w:bCs/>
          <w:i/>
          <w:iCs/>
          <w:sz w:val="28"/>
          <w:szCs w:val="28"/>
        </w:rPr>
        <w:t>педагогічної ради.</w:t>
      </w:r>
    </w:p>
    <w:p w14:paraId="498C0287" w14:textId="6DCD8434" w:rsidR="00C02543" w:rsidRPr="00803685" w:rsidRDefault="009F39BD" w:rsidP="00B20924">
      <w:pPr>
        <w:spacing w:line="360" w:lineRule="auto"/>
        <w:jc w:val="both"/>
        <w:rPr>
          <w:rFonts w:ascii="Times New Roman" w:hAnsi="Times New Roman" w:cs="Times New Roman"/>
          <w:b/>
          <w:bCs/>
          <w:i/>
          <w:iCs/>
          <w:sz w:val="28"/>
          <w:szCs w:val="28"/>
        </w:rPr>
      </w:pPr>
      <w:r w:rsidRPr="009F39BD">
        <w:rPr>
          <w:rFonts w:ascii="Times New Roman" w:hAnsi="Times New Roman" w:cs="Times New Roman"/>
          <w:b/>
          <w:bCs/>
          <w:i/>
          <w:iCs/>
          <w:sz w:val="28"/>
          <w:szCs w:val="28"/>
        </w:rPr>
        <w:t xml:space="preserve"> </w:t>
      </w:r>
      <w:r w:rsidR="00C02543" w:rsidRPr="00803685">
        <w:rPr>
          <w:rFonts w:ascii="Times New Roman" w:hAnsi="Times New Roman" w:cs="Times New Roman"/>
          <w:b/>
          <w:bCs/>
          <w:i/>
          <w:iCs/>
          <w:sz w:val="28"/>
          <w:szCs w:val="28"/>
        </w:rPr>
        <w:t xml:space="preserve">Протокол № </w:t>
      </w:r>
      <w:r w:rsidR="00803685" w:rsidRPr="00803685">
        <w:rPr>
          <w:rFonts w:ascii="Times New Roman" w:hAnsi="Times New Roman" w:cs="Times New Roman"/>
          <w:b/>
          <w:bCs/>
          <w:i/>
          <w:iCs/>
          <w:sz w:val="28"/>
          <w:szCs w:val="28"/>
        </w:rPr>
        <w:t>6</w:t>
      </w:r>
      <w:r w:rsidR="00C02543" w:rsidRPr="00803685">
        <w:rPr>
          <w:rFonts w:ascii="Times New Roman" w:hAnsi="Times New Roman" w:cs="Times New Roman"/>
          <w:b/>
          <w:bCs/>
          <w:i/>
          <w:iCs/>
          <w:sz w:val="28"/>
          <w:szCs w:val="28"/>
        </w:rPr>
        <w:t xml:space="preserve"> від </w:t>
      </w:r>
      <w:r w:rsidR="00803685" w:rsidRPr="00803685">
        <w:rPr>
          <w:rFonts w:ascii="Times New Roman" w:hAnsi="Times New Roman" w:cs="Times New Roman"/>
          <w:b/>
          <w:bCs/>
          <w:i/>
          <w:iCs/>
          <w:sz w:val="28"/>
          <w:szCs w:val="28"/>
        </w:rPr>
        <w:t>15</w:t>
      </w:r>
      <w:r w:rsidR="00C02543" w:rsidRPr="00803685">
        <w:rPr>
          <w:rFonts w:ascii="Times New Roman" w:hAnsi="Times New Roman" w:cs="Times New Roman"/>
          <w:b/>
          <w:bCs/>
          <w:i/>
          <w:iCs/>
          <w:sz w:val="28"/>
          <w:szCs w:val="28"/>
        </w:rPr>
        <w:t>.04. 202</w:t>
      </w:r>
      <w:r w:rsidR="00803685" w:rsidRPr="00803685">
        <w:rPr>
          <w:rFonts w:ascii="Times New Roman" w:hAnsi="Times New Roman" w:cs="Times New Roman"/>
          <w:b/>
          <w:bCs/>
          <w:i/>
          <w:iCs/>
          <w:sz w:val="28"/>
          <w:szCs w:val="28"/>
        </w:rPr>
        <w:t>6</w:t>
      </w:r>
      <w:r w:rsidR="00C02543" w:rsidRPr="00803685">
        <w:rPr>
          <w:rFonts w:ascii="Times New Roman" w:hAnsi="Times New Roman" w:cs="Times New Roman"/>
          <w:b/>
          <w:bCs/>
          <w:i/>
          <w:iCs/>
          <w:sz w:val="28"/>
          <w:szCs w:val="28"/>
        </w:rPr>
        <w:t xml:space="preserve"> року</w:t>
      </w:r>
    </w:p>
    <w:p w14:paraId="7BB1CD54" w14:textId="77777777" w:rsidR="00C02543" w:rsidRPr="009F39BD" w:rsidRDefault="00C02543" w:rsidP="00B20924">
      <w:pPr>
        <w:spacing w:line="360" w:lineRule="auto"/>
        <w:jc w:val="both"/>
        <w:rPr>
          <w:rFonts w:ascii="Times New Roman" w:hAnsi="Times New Roman" w:cs="Times New Roman"/>
          <w:b/>
          <w:bCs/>
          <w:i/>
          <w:iCs/>
          <w:sz w:val="28"/>
          <w:szCs w:val="28"/>
        </w:rPr>
      </w:pPr>
    </w:p>
    <w:sectPr w:rsidR="00C02543" w:rsidRPr="009F39B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924"/>
    <w:rsid w:val="000734D8"/>
    <w:rsid w:val="003244EF"/>
    <w:rsid w:val="00803685"/>
    <w:rsid w:val="009F39BD"/>
    <w:rsid w:val="00A33574"/>
    <w:rsid w:val="00B20924"/>
    <w:rsid w:val="00C02543"/>
    <w:rsid w:val="00D04F7C"/>
    <w:rsid w:val="00D7729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E4C5A"/>
  <w15:chartTrackingRefBased/>
  <w15:docId w15:val="{C80D785D-28D1-45B6-8D7F-CECD083CE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209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B209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B2092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B2092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B2092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B2092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2092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2092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2092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2092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B2092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B2092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B2092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B2092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B2092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20924"/>
    <w:rPr>
      <w:rFonts w:eastAsiaTheme="majorEastAsia" w:cstheme="majorBidi"/>
      <w:color w:val="595959" w:themeColor="text1" w:themeTint="A6"/>
    </w:rPr>
  </w:style>
  <w:style w:type="character" w:customStyle="1" w:styleId="80">
    <w:name w:val="Заголовок 8 Знак"/>
    <w:basedOn w:val="a0"/>
    <w:link w:val="8"/>
    <w:uiPriority w:val="9"/>
    <w:semiHidden/>
    <w:rsid w:val="00B2092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20924"/>
    <w:rPr>
      <w:rFonts w:eastAsiaTheme="majorEastAsia" w:cstheme="majorBidi"/>
      <w:color w:val="272727" w:themeColor="text1" w:themeTint="D8"/>
    </w:rPr>
  </w:style>
  <w:style w:type="paragraph" w:styleId="a3">
    <w:name w:val="Title"/>
    <w:basedOn w:val="a"/>
    <w:next w:val="a"/>
    <w:link w:val="a4"/>
    <w:uiPriority w:val="10"/>
    <w:qFormat/>
    <w:rsid w:val="00B209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B2092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20924"/>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B20924"/>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B20924"/>
    <w:pPr>
      <w:spacing w:before="160"/>
      <w:jc w:val="center"/>
    </w:pPr>
    <w:rPr>
      <w:i/>
      <w:iCs/>
      <w:color w:val="404040" w:themeColor="text1" w:themeTint="BF"/>
    </w:rPr>
  </w:style>
  <w:style w:type="character" w:customStyle="1" w:styleId="a8">
    <w:name w:val="Цитата Знак"/>
    <w:basedOn w:val="a0"/>
    <w:link w:val="a7"/>
    <w:uiPriority w:val="29"/>
    <w:rsid w:val="00B20924"/>
    <w:rPr>
      <w:i/>
      <w:iCs/>
      <w:color w:val="404040" w:themeColor="text1" w:themeTint="BF"/>
    </w:rPr>
  </w:style>
  <w:style w:type="paragraph" w:styleId="a9">
    <w:name w:val="List Paragraph"/>
    <w:basedOn w:val="a"/>
    <w:uiPriority w:val="34"/>
    <w:qFormat/>
    <w:rsid w:val="00B20924"/>
    <w:pPr>
      <w:ind w:left="720"/>
      <w:contextualSpacing/>
    </w:pPr>
  </w:style>
  <w:style w:type="character" w:styleId="aa">
    <w:name w:val="Intense Emphasis"/>
    <w:basedOn w:val="a0"/>
    <w:uiPriority w:val="21"/>
    <w:qFormat/>
    <w:rsid w:val="00B20924"/>
    <w:rPr>
      <w:i/>
      <w:iCs/>
      <w:color w:val="0F4761" w:themeColor="accent1" w:themeShade="BF"/>
    </w:rPr>
  </w:style>
  <w:style w:type="paragraph" w:styleId="ab">
    <w:name w:val="Intense Quote"/>
    <w:basedOn w:val="a"/>
    <w:next w:val="a"/>
    <w:link w:val="ac"/>
    <w:uiPriority w:val="30"/>
    <w:qFormat/>
    <w:rsid w:val="00B209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B20924"/>
    <w:rPr>
      <w:i/>
      <w:iCs/>
      <w:color w:val="0F4761" w:themeColor="accent1" w:themeShade="BF"/>
    </w:rPr>
  </w:style>
  <w:style w:type="character" w:styleId="ad">
    <w:name w:val="Intense Reference"/>
    <w:basedOn w:val="a0"/>
    <w:uiPriority w:val="32"/>
    <w:qFormat/>
    <w:rsid w:val="00B2092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720268">
      <w:bodyDiv w:val="1"/>
      <w:marLeft w:val="0"/>
      <w:marRight w:val="0"/>
      <w:marTop w:val="0"/>
      <w:marBottom w:val="0"/>
      <w:divBdr>
        <w:top w:val="none" w:sz="0" w:space="0" w:color="auto"/>
        <w:left w:val="none" w:sz="0" w:space="0" w:color="auto"/>
        <w:bottom w:val="none" w:sz="0" w:space="0" w:color="auto"/>
        <w:right w:val="none" w:sz="0" w:space="0" w:color="auto"/>
      </w:divBdr>
    </w:div>
    <w:div w:id="241447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3307</Words>
  <Characters>1886</Characters>
  <Application>Microsoft Office Word</Application>
  <DocSecurity>0</DocSecurity>
  <Lines>15</Lines>
  <Paragraphs>10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Ключко</dc:creator>
  <cp:keywords/>
  <dc:description/>
  <cp:lastModifiedBy>volochajoksana@gymnasium9.org</cp:lastModifiedBy>
  <cp:revision>4</cp:revision>
  <cp:lastPrinted>2026-08-17T11:28:00Z</cp:lastPrinted>
  <dcterms:created xsi:type="dcterms:W3CDTF">2026-06-01T10:39:00Z</dcterms:created>
  <dcterms:modified xsi:type="dcterms:W3CDTF">2026-08-17T11:31:00Z</dcterms:modified>
</cp:coreProperties>
</file>