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3E5C" w14:textId="77777777" w:rsidR="000A176B" w:rsidRPr="00CB7559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6B01207E" w14:textId="77777777" w:rsidR="00C819C9" w:rsidRPr="00CB7559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5487025" w14:textId="77777777" w:rsidR="00595B53" w:rsidRPr="00CB7559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CB755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7030458" w14:textId="77777777" w:rsidR="000A176B" w:rsidRPr="00CB7559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A9A0D" w14:textId="77777777" w:rsidR="00E476A9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C84EF1D" w14:textId="09B7F5C8" w:rsidR="000B1F80" w:rsidRPr="00CB7559" w:rsidRDefault="00112F65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CB7559">
        <w:rPr>
          <w:b/>
          <w:color w:val="000000" w:themeColor="text1"/>
          <w:lang w:eastAsia="ru-RU"/>
        </w:rPr>
        <w:tab/>
      </w:r>
      <w:r w:rsidR="006753F9" w:rsidRPr="00EB027E">
        <w:rPr>
          <w:color w:val="000000"/>
        </w:rPr>
        <w:t>Черкаська гімназія №9 ім. О.М. Луценка Черкаської міської ради Черкаської області</w:t>
      </w:r>
      <w:r w:rsidR="006753F9" w:rsidRPr="00EB027E">
        <w:rPr>
          <w:color w:val="000000" w:themeColor="text1"/>
          <w:lang w:eastAsia="ru-RU"/>
        </w:rPr>
        <w:t xml:space="preserve">; </w:t>
      </w:r>
      <w:r w:rsidR="006753F9" w:rsidRPr="00EB027E">
        <w:rPr>
          <w:color w:val="000000"/>
        </w:rPr>
        <w:t>18022, Україна , Черкаська обл., м. Черкаси, вул. Юрія Іллєнка, будинок 52</w:t>
      </w:r>
      <w:r w:rsidR="006753F9" w:rsidRPr="00EB027E">
        <w:rPr>
          <w:color w:val="000000" w:themeColor="text1"/>
          <w:lang w:eastAsia="ru-RU"/>
        </w:rPr>
        <w:t>;</w:t>
      </w:r>
      <w:r w:rsidR="006753F9" w:rsidRPr="00EB027E">
        <w:rPr>
          <w:color w:val="000000" w:themeColor="text1"/>
          <w:lang w:val="ru-RU" w:eastAsia="ru-RU"/>
        </w:rPr>
        <w:t xml:space="preserve"> </w:t>
      </w:r>
      <w:r w:rsidR="006753F9" w:rsidRPr="00EB027E">
        <w:rPr>
          <w:color w:val="000000" w:themeColor="text1"/>
          <w:lang w:eastAsia="ru-RU"/>
        </w:rPr>
        <w:t xml:space="preserve">код за ЄДРПОУ – </w:t>
      </w:r>
      <w:r w:rsidR="006753F9" w:rsidRPr="00EB027E">
        <w:rPr>
          <w:color w:val="000000"/>
        </w:rPr>
        <w:t>14202233</w:t>
      </w:r>
      <w:r w:rsidR="006753F9" w:rsidRPr="00EB027E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</w:t>
      </w:r>
      <w:r w:rsidR="006753F9">
        <w:rPr>
          <w:color w:val="000000" w:themeColor="text1"/>
          <w:lang w:eastAsia="ru-RU"/>
        </w:rPr>
        <w:t>.</w:t>
      </w:r>
    </w:p>
    <w:p w14:paraId="42D61842" w14:textId="77777777" w:rsidR="000A176B" w:rsidRPr="00CB7559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A6D6509" w14:textId="77777777" w:rsidR="002A4B4C" w:rsidRPr="00CB7559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CB755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41C9C191" w14:textId="26878EF2" w:rsidR="009F610E" w:rsidRPr="00CB7559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741C98" w:rsidRPr="00741C9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ДК 021:2015 – 55320000-9 Послуги з організації харчування</w:t>
      </w:r>
    </w:p>
    <w:p w14:paraId="7413B376" w14:textId="77777777" w:rsidR="000A176B" w:rsidRPr="00CB7559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2D8A343" w14:textId="7A468637" w:rsidR="000A176B" w:rsidRPr="005501C1" w:rsidRDefault="000B1F80" w:rsidP="00D21A3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501C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hyperlink r:id="rId5" w:tgtFrame="_blank" w:tooltip="Оголошення на порталі Уповноваженого органу" w:history="1">
        <w:r w:rsidR="00F32D0F" w:rsidRPr="00F32D0F">
          <w:rPr>
            <w:rFonts w:ascii="Times New Roman" w:eastAsia="Times New Roman" w:hAnsi="Times New Roman"/>
            <w:bCs/>
            <w:color w:val="000000" w:themeColor="text1"/>
            <w:sz w:val="24"/>
            <w:szCs w:val="24"/>
            <w:lang w:eastAsia="ru-RU"/>
          </w:rPr>
          <w:t>UA-2025-10-29-013598-a</w:t>
        </w:r>
      </w:hyperlink>
    </w:p>
    <w:p w14:paraId="3BFC22AC" w14:textId="77777777" w:rsidR="005501C1" w:rsidRPr="005501C1" w:rsidRDefault="005501C1" w:rsidP="005501C1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2CAF873" w14:textId="011037D8" w:rsidR="00B12373" w:rsidRPr="00577C38" w:rsidRDefault="00595B53" w:rsidP="0037201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B755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B75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 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з урахуванням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базови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технічни</w:t>
      </w:r>
      <w:r w:rsidR="00B669A7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вимогам до таких послуг. Для забезпечення виконання норм харчування, визначених постановою КМУ від 24.03.2021 №305 «Про затвердження норм та Порядку організації харчування у закладах освіти та дитячих закладах оздоровлення та відпочинку» розроблене чотиритижневе сезонне меню з можливістю вибору страви, що погоджене в Черкаському міському управлінні Головного управління </w:t>
      </w:r>
      <w:proofErr w:type="spellStart"/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>Держпродспоживслужби</w:t>
      </w:r>
      <w:proofErr w:type="spellEnd"/>
      <w:r w:rsidR="00EA7353" w:rsidRPr="00EA7353">
        <w:rPr>
          <w:rFonts w:ascii="Times New Roman" w:hAnsi="Times New Roman"/>
          <w:color w:val="000000" w:themeColor="text1"/>
          <w:sz w:val="24"/>
          <w:szCs w:val="24"/>
        </w:rPr>
        <w:t xml:space="preserve"> в Черкаській області</w:t>
      </w:r>
      <w:r w:rsidR="0021773E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C33FD3B" w14:textId="1E4BE026" w:rsidR="00741C98" w:rsidRDefault="00741C98" w:rsidP="00741C9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Надання послуг передбачає одноразове харчування у робочі дні навчального періоду 2025 року наступних категорій дітей:</w:t>
      </w:r>
    </w:p>
    <w:p w14:paraId="52FFF717" w14:textId="77777777" w:rsidR="00F32D0F" w:rsidRPr="00F35790" w:rsidRDefault="00F32D0F" w:rsidP="00F32D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790">
        <w:rPr>
          <w:rFonts w:ascii="Times New Roman" w:hAnsi="Times New Roman"/>
          <w:sz w:val="24"/>
          <w:szCs w:val="24"/>
        </w:rPr>
        <w:t xml:space="preserve">віком 6-11 років, орієнтовна кількість – </w:t>
      </w:r>
      <w:r>
        <w:rPr>
          <w:rFonts w:ascii="Times New Roman" w:hAnsi="Times New Roman"/>
          <w:sz w:val="24"/>
          <w:szCs w:val="24"/>
        </w:rPr>
        <w:t>20988</w:t>
      </w:r>
      <w:r w:rsidRPr="00F35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5790">
        <w:rPr>
          <w:rFonts w:ascii="Times New Roman" w:hAnsi="Times New Roman"/>
          <w:sz w:val="24"/>
          <w:szCs w:val="24"/>
        </w:rPr>
        <w:t>діто</w:t>
      </w:r>
      <w:proofErr w:type="spellEnd"/>
      <w:r w:rsidRPr="00F35790">
        <w:rPr>
          <w:rFonts w:ascii="Times New Roman" w:hAnsi="Times New Roman"/>
          <w:sz w:val="24"/>
          <w:szCs w:val="24"/>
        </w:rPr>
        <w:t>-днів;</w:t>
      </w:r>
    </w:p>
    <w:p w14:paraId="40B6FDD4" w14:textId="77777777" w:rsidR="00F32D0F" w:rsidRPr="00F35790" w:rsidRDefault="00F32D0F" w:rsidP="00F32D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5790">
        <w:rPr>
          <w:rFonts w:ascii="Times New Roman" w:hAnsi="Times New Roman"/>
          <w:sz w:val="24"/>
          <w:szCs w:val="24"/>
        </w:rPr>
        <w:t>віком 11-14 років, орієнтовна кількість –</w:t>
      </w:r>
      <w:r>
        <w:rPr>
          <w:rFonts w:ascii="Times New Roman" w:hAnsi="Times New Roman"/>
          <w:sz w:val="24"/>
          <w:szCs w:val="24"/>
        </w:rPr>
        <w:t xml:space="preserve"> 6963</w:t>
      </w:r>
      <w:r w:rsidRPr="00F35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5790">
        <w:rPr>
          <w:rFonts w:ascii="Times New Roman" w:hAnsi="Times New Roman"/>
          <w:sz w:val="24"/>
          <w:szCs w:val="24"/>
        </w:rPr>
        <w:t>діто</w:t>
      </w:r>
      <w:proofErr w:type="spellEnd"/>
      <w:r w:rsidRPr="00F35790">
        <w:rPr>
          <w:rFonts w:ascii="Times New Roman" w:hAnsi="Times New Roman"/>
          <w:sz w:val="24"/>
          <w:szCs w:val="24"/>
        </w:rPr>
        <w:t>-днів;</w:t>
      </w:r>
    </w:p>
    <w:p w14:paraId="47348B00" w14:textId="77777777" w:rsidR="00F32D0F" w:rsidRPr="00F35790" w:rsidRDefault="00F32D0F" w:rsidP="00F32D0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sz w:val="24"/>
          <w:szCs w:val="24"/>
        </w:rPr>
      </w:pPr>
      <w:r w:rsidRPr="00F35790">
        <w:rPr>
          <w:rFonts w:ascii="Times New Roman" w:hAnsi="Times New Roman"/>
          <w:sz w:val="24"/>
          <w:szCs w:val="24"/>
        </w:rPr>
        <w:t xml:space="preserve">віком 14-18 років, орієнтовна кількість – </w:t>
      </w:r>
      <w:r>
        <w:rPr>
          <w:rFonts w:ascii="Times New Roman" w:hAnsi="Times New Roman"/>
          <w:sz w:val="24"/>
          <w:szCs w:val="24"/>
        </w:rPr>
        <w:t>2013</w:t>
      </w:r>
      <w:r w:rsidRPr="00F357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35790">
        <w:rPr>
          <w:rFonts w:ascii="Times New Roman" w:hAnsi="Times New Roman"/>
          <w:sz w:val="24"/>
          <w:szCs w:val="24"/>
        </w:rPr>
        <w:t>діто</w:t>
      </w:r>
      <w:proofErr w:type="spellEnd"/>
      <w:r w:rsidRPr="00F35790">
        <w:rPr>
          <w:rFonts w:ascii="Times New Roman" w:hAnsi="Times New Roman"/>
          <w:sz w:val="24"/>
          <w:szCs w:val="24"/>
        </w:rPr>
        <w:t>-днів.</w:t>
      </w:r>
    </w:p>
    <w:p w14:paraId="4FAA370F" w14:textId="5C49DE54" w:rsidR="00083B42" w:rsidRPr="00F32D0F" w:rsidRDefault="00F32D0F" w:rsidP="00F32D0F">
      <w:pPr>
        <w:ind w:left="360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F35790">
        <w:rPr>
          <w:rFonts w:ascii="Times New Roman" w:eastAsia="SimSun" w:hAnsi="Times New Roman"/>
          <w:b/>
          <w:bCs/>
          <w:sz w:val="24"/>
          <w:szCs w:val="24"/>
        </w:rPr>
        <w:t xml:space="preserve">Всього: </w:t>
      </w:r>
      <w:r>
        <w:rPr>
          <w:rFonts w:ascii="Times New Roman" w:eastAsia="SimSun" w:hAnsi="Times New Roman"/>
          <w:b/>
          <w:bCs/>
          <w:sz w:val="24"/>
          <w:szCs w:val="24"/>
        </w:rPr>
        <w:t>29964</w:t>
      </w:r>
      <w:r w:rsidRPr="00F35790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proofErr w:type="spellStart"/>
      <w:r w:rsidRPr="00F35790">
        <w:rPr>
          <w:rFonts w:ascii="Times New Roman" w:eastAsia="SimSun" w:hAnsi="Times New Roman"/>
          <w:b/>
          <w:bCs/>
          <w:sz w:val="24"/>
          <w:szCs w:val="24"/>
        </w:rPr>
        <w:t>діто</w:t>
      </w:r>
      <w:proofErr w:type="spellEnd"/>
      <w:r w:rsidRPr="00F35790">
        <w:rPr>
          <w:rFonts w:ascii="Times New Roman" w:eastAsia="SimSun" w:hAnsi="Times New Roman"/>
          <w:b/>
          <w:bCs/>
          <w:sz w:val="24"/>
          <w:szCs w:val="24"/>
        </w:rPr>
        <w:t>-днів.</w:t>
      </w:r>
    </w:p>
    <w:p w14:paraId="500F07C6" w14:textId="35055F5A" w:rsidR="00A107DF" w:rsidRPr="00372013" w:rsidRDefault="00C819C9" w:rsidP="00372013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  <w:r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bookmarkStart w:id="0" w:name="_Hlk118241399"/>
      <w:r w:rsidR="00EA73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372013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озмір бюджетного призначення, визначений відповідно до розрахунку до кошторису на 202</w:t>
      </w:r>
      <w:r w:rsidR="00F1672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372013" w:rsidRPr="0037201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рік, становить </w:t>
      </w:r>
      <w:r w:rsidR="00741C98" w:rsidRPr="00741C9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  <w:r w:rsidR="00F32D0F" w:rsidRPr="00F32D0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2 088 151,23</w:t>
      </w:r>
      <w:r w:rsidR="00F32D0F" w:rsidRPr="00F35790">
        <w:rPr>
          <w:b/>
          <w:color w:val="000000" w:themeColor="text1"/>
        </w:rPr>
        <w:t xml:space="preserve"> </w:t>
      </w:r>
      <w:proofErr w:type="spellStart"/>
      <w:r w:rsidR="00372013" w:rsidRPr="006753F9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ru-RU" w:eastAsia="ru-RU"/>
        </w:rPr>
        <w:t>грн</w:t>
      </w:r>
      <w:proofErr w:type="spellEnd"/>
      <w:r w:rsidR="00A37B3C" w:rsidRPr="00372013">
        <w:rPr>
          <w:rFonts w:ascii="Times New Roman" w:hAnsi="Times New Roman"/>
          <w:bCs/>
          <w:sz w:val="24"/>
          <w:szCs w:val="24"/>
          <w:lang w:eastAsia="en-US"/>
        </w:rPr>
        <w:t xml:space="preserve">. </w:t>
      </w:r>
      <w:bookmarkEnd w:id="0"/>
    </w:p>
    <w:p w14:paraId="6BAA2226" w14:textId="77777777" w:rsidR="00F4751E" w:rsidRPr="00372013" w:rsidRDefault="000E675A" w:rsidP="002A4B4C">
      <w:pPr>
        <w:tabs>
          <w:tab w:val="left" w:pos="0"/>
          <w:tab w:val="left" w:pos="567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20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8ED093B" w14:textId="70C137F6" w:rsidR="00DD4E4A" w:rsidRPr="00372013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01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F32D0F" w:rsidRPr="00F32D0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2 088 151,23</w:t>
      </w:r>
      <w:r w:rsidR="00F32D0F" w:rsidRPr="00F32D0F">
        <w:rPr>
          <w:b/>
          <w:color w:val="000000" w:themeColor="text1"/>
          <w:u w:val="single"/>
        </w:rPr>
        <w:t xml:space="preserve"> </w:t>
      </w:r>
      <w:proofErr w:type="spellStart"/>
      <w:r w:rsidR="00372013" w:rsidRPr="00F32D0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ru-RU" w:eastAsia="ru-RU"/>
        </w:rPr>
        <w:t>грн</w:t>
      </w:r>
      <w:proofErr w:type="spellEnd"/>
      <w:r w:rsidR="008F14C3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.</w:t>
      </w:r>
      <w:r w:rsidR="000E675A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577C38" w:rsidRPr="001A201F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ru-RU"/>
        </w:rPr>
        <w:t>без ПДВ</w:t>
      </w:r>
      <w:r w:rsidR="00D12A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5361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(</w:t>
      </w:r>
      <w:r w:rsidR="00D12AAF" w:rsidRPr="00D12A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згідно підпункту 197.1.7 "г" пункту 197.1 статті 197 Податкового кодексу України</w:t>
      </w:r>
      <w:r w:rsidR="006F2E99" w:rsidRPr="006F2E99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6F2E99" w:rsidRPr="001A201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звільнені від оподаткування</w:t>
      </w:r>
      <w:r w:rsidR="00D12AAF" w:rsidRPr="00D12AAF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  <w:lang w:eastAsia="ru-RU"/>
        </w:rPr>
        <w:t>)</w:t>
      </w:r>
      <w:r w:rsidR="00D12A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8881F56" w14:textId="77777777" w:rsidR="00DD4E4A" w:rsidRPr="00CB7559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D16F0" w14:textId="5E00ABE4" w:rsidR="00EA7353" w:rsidRPr="00C40CA9" w:rsidRDefault="00B6060F" w:rsidP="003A03E6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C40CA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C40CA9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  <w:r w:rsidR="00EA7353" w:rsidRPr="00C40CA9">
        <w:rPr>
          <w:rFonts w:ascii="Times New Roman" w:hAnsi="Times New Roman"/>
          <w:sz w:val="24"/>
          <w:szCs w:val="24"/>
        </w:rPr>
        <w:t xml:space="preserve">Визначення очікуваної вартості предмета закупівлі здійснено </w:t>
      </w:r>
      <w:r w:rsidR="00C40CA9" w:rsidRPr="00C40C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підставі кількісних та вартісних показників Послуг</w:t>
      </w:r>
      <w:r w:rsidR="00C40CA9" w:rsidRPr="00C40CA9">
        <w:rPr>
          <w:rFonts w:ascii="Times New Roman" w:hAnsi="Times New Roman"/>
          <w:sz w:val="24"/>
          <w:szCs w:val="24"/>
        </w:rPr>
        <w:t xml:space="preserve"> </w:t>
      </w:r>
      <w:r w:rsidR="00EA7353" w:rsidRPr="00C40CA9">
        <w:rPr>
          <w:rFonts w:ascii="Times New Roman" w:hAnsi="Times New Roman"/>
          <w:sz w:val="24"/>
          <w:szCs w:val="24"/>
        </w:rPr>
        <w:t xml:space="preserve">відповідно до рішення Черкаської міської ради від 09.11.2021 №13-13 «Про затвердження Програми організації харчування у закладах загальної середньої освіти комунальної власності міста Черкаси на 2022-2024 роки» </w:t>
      </w:r>
      <w:r w:rsidR="00EA7353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зі змінами, внесеними рішенням Черкаської міської ради від 30.11.2023 №49-5</w:t>
      </w:r>
      <w:r w:rsidR="00CF5889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6F2E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що </w:t>
      </w:r>
      <w:r w:rsidR="00CF5889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продовж</w:t>
      </w:r>
      <w:r w:rsidR="006F2E9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ує</w:t>
      </w:r>
      <w:r w:rsidR="00CF5889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дію Програми до 2027 року</w:t>
      </w:r>
      <w:r w:rsidR="00577C38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C40CA9" w:rsidRPr="00C40CA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577C3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П</w:t>
      </w:r>
      <w:r w:rsidR="00EA7353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рограмою </w:t>
      </w:r>
      <w:r w:rsidR="00577C38" w:rsidRPr="00C40CA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встановлено вартість одноразового безкоштовного харчування у 2025 році на одного учня 6-11 років – 68,60 грн., 11-14 років – 71,77 грн., 14-18 років – 73,84 грн</w:t>
      </w:r>
      <w:r w:rsidR="00C40CA9" w:rsidRPr="00C40CA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sectPr w:rsidR="00EA7353" w:rsidRPr="00C40CA9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A71E0"/>
    <w:multiLevelType w:val="hybridMultilevel"/>
    <w:tmpl w:val="31DC4C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9750265"/>
    <w:multiLevelType w:val="hybridMultilevel"/>
    <w:tmpl w:val="07DAA5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5361F"/>
    <w:rsid w:val="00083B42"/>
    <w:rsid w:val="000A176B"/>
    <w:rsid w:val="000B1F80"/>
    <w:rsid w:val="000C58C4"/>
    <w:rsid w:val="000D0281"/>
    <w:rsid w:val="000D292C"/>
    <w:rsid w:val="000D4E09"/>
    <w:rsid w:val="000E675A"/>
    <w:rsid w:val="00112F65"/>
    <w:rsid w:val="00115DB9"/>
    <w:rsid w:val="001308A4"/>
    <w:rsid w:val="0015274D"/>
    <w:rsid w:val="001560B3"/>
    <w:rsid w:val="001A201F"/>
    <w:rsid w:val="001F3234"/>
    <w:rsid w:val="001F3A51"/>
    <w:rsid w:val="001F71B8"/>
    <w:rsid w:val="00201E64"/>
    <w:rsid w:val="00204038"/>
    <w:rsid w:val="00214C14"/>
    <w:rsid w:val="0021773E"/>
    <w:rsid w:val="00246C8B"/>
    <w:rsid w:val="002618F1"/>
    <w:rsid w:val="002700FA"/>
    <w:rsid w:val="002A4B4C"/>
    <w:rsid w:val="002A4B98"/>
    <w:rsid w:val="002B4F13"/>
    <w:rsid w:val="002E4A29"/>
    <w:rsid w:val="002E6FCD"/>
    <w:rsid w:val="002F7D8B"/>
    <w:rsid w:val="00305111"/>
    <w:rsid w:val="003437B6"/>
    <w:rsid w:val="00347FC7"/>
    <w:rsid w:val="003541E7"/>
    <w:rsid w:val="00370C4C"/>
    <w:rsid w:val="00372013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D4894"/>
    <w:rsid w:val="004E5992"/>
    <w:rsid w:val="004F5B26"/>
    <w:rsid w:val="005040B0"/>
    <w:rsid w:val="005501C1"/>
    <w:rsid w:val="0055304B"/>
    <w:rsid w:val="005621FD"/>
    <w:rsid w:val="00575E3F"/>
    <w:rsid w:val="00577C38"/>
    <w:rsid w:val="00595B53"/>
    <w:rsid w:val="00602F64"/>
    <w:rsid w:val="006065A6"/>
    <w:rsid w:val="00611812"/>
    <w:rsid w:val="006124A8"/>
    <w:rsid w:val="006146C0"/>
    <w:rsid w:val="0063482B"/>
    <w:rsid w:val="00640AE4"/>
    <w:rsid w:val="00662B97"/>
    <w:rsid w:val="006753F9"/>
    <w:rsid w:val="00682A9F"/>
    <w:rsid w:val="006841B2"/>
    <w:rsid w:val="00691B46"/>
    <w:rsid w:val="006A1BE5"/>
    <w:rsid w:val="006D6144"/>
    <w:rsid w:val="006E0B50"/>
    <w:rsid w:val="006F2E99"/>
    <w:rsid w:val="0070478B"/>
    <w:rsid w:val="0071711D"/>
    <w:rsid w:val="00741C98"/>
    <w:rsid w:val="00772C36"/>
    <w:rsid w:val="007B14B4"/>
    <w:rsid w:val="008738C8"/>
    <w:rsid w:val="008920DD"/>
    <w:rsid w:val="008A105C"/>
    <w:rsid w:val="008A6119"/>
    <w:rsid w:val="008B26F8"/>
    <w:rsid w:val="008D0B93"/>
    <w:rsid w:val="008E158F"/>
    <w:rsid w:val="008F14C3"/>
    <w:rsid w:val="00912AD0"/>
    <w:rsid w:val="00967420"/>
    <w:rsid w:val="00976179"/>
    <w:rsid w:val="009C2A02"/>
    <w:rsid w:val="009D5970"/>
    <w:rsid w:val="009D5FA6"/>
    <w:rsid w:val="009E2BDF"/>
    <w:rsid w:val="009E6C58"/>
    <w:rsid w:val="009F610E"/>
    <w:rsid w:val="00A107DF"/>
    <w:rsid w:val="00A21AD8"/>
    <w:rsid w:val="00A30D09"/>
    <w:rsid w:val="00A37B3C"/>
    <w:rsid w:val="00A66E10"/>
    <w:rsid w:val="00A83726"/>
    <w:rsid w:val="00AB7224"/>
    <w:rsid w:val="00AD6403"/>
    <w:rsid w:val="00AD7A39"/>
    <w:rsid w:val="00AF0131"/>
    <w:rsid w:val="00B12373"/>
    <w:rsid w:val="00B25C99"/>
    <w:rsid w:val="00B44B35"/>
    <w:rsid w:val="00B6060F"/>
    <w:rsid w:val="00B669A7"/>
    <w:rsid w:val="00B768EB"/>
    <w:rsid w:val="00B8246B"/>
    <w:rsid w:val="00BE2EE1"/>
    <w:rsid w:val="00C04811"/>
    <w:rsid w:val="00C16B7D"/>
    <w:rsid w:val="00C40CA9"/>
    <w:rsid w:val="00C50EBF"/>
    <w:rsid w:val="00C819C9"/>
    <w:rsid w:val="00C84BA1"/>
    <w:rsid w:val="00C93611"/>
    <w:rsid w:val="00CB4A30"/>
    <w:rsid w:val="00CB7559"/>
    <w:rsid w:val="00CC7D6B"/>
    <w:rsid w:val="00CD15EE"/>
    <w:rsid w:val="00CF5889"/>
    <w:rsid w:val="00D12AAF"/>
    <w:rsid w:val="00D417A2"/>
    <w:rsid w:val="00D758E4"/>
    <w:rsid w:val="00D87149"/>
    <w:rsid w:val="00DC4F23"/>
    <w:rsid w:val="00DD4E4A"/>
    <w:rsid w:val="00DF3754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7353"/>
    <w:rsid w:val="00EB027E"/>
    <w:rsid w:val="00F13213"/>
    <w:rsid w:val="00F14C1B"/>
    <w:rsid w:val="00F16727"/>
    <w:rsid w:val="00F25DBE"/>
    <w:rsid w:val="00F32D0F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D3F9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,Bulle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qFormat/>
    <w:rsid w:val="00B25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F32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10-29-01359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2025</Words>
  <Characters>1155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52</cp:revision>
  <cp:lastPrinted>2021-12-08T12:23:00Z</cp:lastPrinted>
  <dcterms:created xsi:type="dcterms:W3CDTF">2021-12-08T12:22:00Z</dcterms:created>
  <dcterms:modified xsi:type="dcterms:W3CDTF">2025-10-29T14:45:00Z</dcterms:modified>
</cp:coreProperties>
</file>