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6547" w14:textId="5C894715" w:rsidR="00477D81" w:rsidRPr="0066306C" w:rsidRDefault="00477D81" w:rsidP="00477D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306C">
        <w:rPr>
          <w:rFonts w:ascii="Times New Roman" w:hAnsi="Times New Roman" w:cs="Times New Roman"/>
          <w:sz w:val="24"/>
          <w:szCs w:val="24"/>
        </w:rPr>
        <w:t xml:space="preserve">ЗАТВЕРДЖЕНО </w:t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5D422B09" w14:textId="77777777" w:rsidR="00477D81" w:rsidRPr="0066306C" w:rsidRDefault="00477D81" w:rsidP="00477D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306C">
        <w:rPr>
          <w:rFonts w:ascii="Times New Roman" w:hAnsi="Times New Roman" w:cs="Times New Roman"/>
          <w:sz w:val="24"/>
          <w:szCs w:val="24"/>
        </w:rPr>
        <w:t xml:space="preserve">Наказ по Черкаській </w:t>
      </w:r>
      <w:r>
        <w:rPr>
          <w:rFonts w:ascii="Times New Roman" w:hAnsi="Times New Roman" w:cs="Times New Roman"/>
          <w:sz w:val="24"/>
          <w:szCs w:val="24"/>
        </w:rPr>
        <w:t>гімназії № 9</w:t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>Наказ департаменту освіти</w:t>
      </w:r>
    </w:p>
    <w:p w14:paraId="4E79D4BB" w14:textId="77777777" w:rsidR="00477D81" w:rsidRPr="0066306C" w:rsidRDefault="00477D81" w:rsidP="00477D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Ім. О.М. Луценка</w:t>
      </w:r>
      <w:r w:rsidRPr="0066306C">
        <w:rPr>
          <w:rFonts w:ascii="Times New Roman" w:hAnsi="Times New Roman" w:cs="Times New Roman"/>
          <w:sz w:val="24"/>
          <w:szCs w:val="24"/>
        </w:rPr>
        <w:t xml:space="preserve"> </w:t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>та гуманітарної політики</w:t>
      </w:r>
    </w:p>
    <w:p w14:paraId="32E2E952" w14:textId="77777777" w:rsidR="00477D81" w:rsidRPr="0066306C" w:rsidRDefault="00477D81" w:rsidP="00477D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306C">
        <w:rPr>
          <w:rFonts w:ascii="Times New Roman" w:hAnsi="Times New Roman" w:cs="Times New Roman"/>
          <w:sz w:val="24"/>
          <w:szCs w:val="24"/>
        </w:rPr>
        <w:t>Черкаської міської ради</w:t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>Черкаської міської ради</w:t>
      </w:r>
    </w:p>
    <w:p w14:paraId="461DAB08" w14:textId="77777777" w:rsidR="00477D81" w:rsidRPr="0066306C" w:rsidRDefault="00477D81" w:rsidP="00477D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306C">
        <w:rPr>
          <w:rFonts w:ascii="Times New Roman" w:hAnsi="Times New Roman" w:cs="Times New Roman"/>
          <w:sz w:val="24"/>
          <w:szCs w:val="24"/>
        </w:rPr>
        <w:t>Черкаської області</w:t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306C">
        <w:rPr>
          <w:rFonts w:ascii="Times New Roman" w:hAnsi="Times New Roman" w:cs="Times New Roman"/>
          <w:sz w:val="24"/>
          <w:szCs w:val="24"/>
        </w:rPr>
        <w:t>від ____________ № ___</w:t>
      </w:r>
    </w:p>
    <w:p w14:paraId="7B372D3E" w14:textId="77777777" w:rsidR="00477D81" w:rsidRPr="0066306C" w:rsidRDefault="00477D81" w:rsidP="00477D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306C">
        <w:rPr>
          <w:rFonts w:ascii="Times New Roman" w:hAnsi="Times New Roman" w:cs="Times New Roman"/>
          <w:sz w:val="24"/>
          <w:szCs w:val="24"/>
        </w:rPr>
        <w:t>від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306C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306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14:paraId="0ECF8D7A" w14:textId="77777777" w:rsidR="00477D81" w:rsidRPr="0066306C" w:rsidRDefault="00477D81" w:rsidP="00477D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32ECD" w14:textId="77777777" w:rsidR="00477D81" w:rsidRDefault="00477D81" w:rsidP="00477D81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D75221" w14:textId="77777777" w:rsidR="00477D81" w:rsidRDefault="00477D81" w:rsidP="00477D81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7685CC" w14:textId="77777777" w:rsidR="00477D81" w:rsidRPr="00FF0130" w:rsidRDefault="00477D81" w:rsidP="00477D81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F7935D" w14:textId="77777777" w:rsidR="00477D81" w:rsidRPr="00EC3C38" w:rsidRDefault="00477D81" w:rsidP="00477D81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3C38">
        <w:rPr>
          <w:rFonts w:ascii="Times New Roman" w:hAnsi="Times New Roman" w:cs="Times New Roman"/>
          <w:b/>
          <w:bCs/>
          <w:sz w:val="36"/>
          <w:szCs w:val="36"/>
        </w:rPr>
        <w:t>СТРАТЕГІЯ РОЗВИТКУ</w:t>
      </w:r>
    </w:p>
    <w:p w14:paraId="20DD2FBA" w14:textId="77777777" w:rsidR="00477D81" w:rsidRPr="00EC3C38" w:rsidRDefault="00477D81" w:rsidP="00477D81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3C38">
        <w:rPr>
          <w:rFonts w:ascii="Times New Roman" w:hAnsi="Times New Roman" w:cs="Times New Roman"/>
          <w:b/>
          <w:bCs/>
          <w:sz w:val="36"/>
          <w:szCs w:val="36"/>
        </w:rPr>
        <w:t xml:space="preserve">ЧЕРКАСЬКОЇ ГІМНАЗІЇ № 9 </w:t>
      </w:r>
      <w:r>
        <w:rPr>
          <w:rFonts w:ascii="Times New Roman" w:hAnsi="Times New Roman" w:cs="Times New Roman"/>
          <w:b/>
          <w:bCs/>
          <w:sz w:val="36"/>
          <w:szCs w:val="36"/>
        </w:rPr>
        <w:t>ім</w:t>
      </w:r>
      <w:r w:rsidRPr="00EC3C38">
        <w:rPr>
          <w:rFonts w:ascii="Times New Roman" w:hAnsi="Times New Roman" w:cs="Times New Roman"/>
          <w:b/>
          <w:bCs/>
          <w:sz w:val="36"/>
          <w:szCs w:val="36"/>
        </w:rPr>
        <w:t>. О.М. ЛУЦЕНКА</w:t>
      </w:r>
    </w:p>
    <w:p w14:paraId="607CBD59" w14:textId="77777777" w:rsidR="00477D81" w:rsidRPr="00EC3C38" w:rsidRDefault="00477D81" w:rsidP="00477D81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3C38">
        <w:rPr>
          <w:rFonts w:ascii="Times New Roman" w:hAnsi="Times New Roman" w:cs="Times New Roman"/>
          <w:b/>
          <w:bCs/>
          <w:sz w:val="36"/>
          <w:szCs w:val="36"/>
        </w:rPr>
        <w:t>ЧЕРКАСЬКОЇ МІСЬКОЇ РАДИ</w:t>
      </w:r>
    </w:p>
    <w:p w14:paraId="2C78E3D0" w14:textId="77777777" w:rsidR="00477D81" w:rsidRPr="00EC3C38" w:rsidRDefault="00477D81" w:rsidP="00477D81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3C38">
        <w:rPr>
          <w:rFonts w:ascii="Times New Roman" w:hAnsi="Times New Roman" w:cs="Times New Roman"/>
          <w:b/>
          <w:bCs/>
          <w:sz w:val="36"/>
          <w:szCs w:val="36"/>
        </w:rPr>
        <w:t>ЧЕРКАСЬКОЇ ОБЛАСТІ</w:t>
      </w:r>
    </w:p>
    <w:p w14:paraId="34C86C4B" w14:textId="77777777" w:rsidR="00477D81" w:rsidRPr="00FF0130" w:rsidRDefault="00477D81" w:rsidP="00477D81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3C38">
        <w:rPr>
          <w:rFonts w:ascii="Times New Roman" w:hAnsi="Times New Roman" w:cs="Times New Roman"/>
          <w:b/>
          <w:bCs/>
          <w:sz w:val="36"/>
          <w:szCs w:val="36"/>
        </w:rPr>
        <w:t>НА 2021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C3C38">
        <w:rPr>
          <w:rFonts w:ascii="Times New Roman" w:hAnsi="Times New Roman" w:cs="Times New Roman"/>
          <w:b/>
          <w:bCs/>
          <w:sz w:val="36"/>
          <w:szCs w:val="36"/>
        </w:rPr>
        <w:t xml:space="preserve">- 2025 </w:t>
      </w:r>
      <w:r>
        <w:rPr>
          <w:rFonts w:ascii="Times New Roman" w:hAnsi="Times New Roman" w:cs="Times New Roman"/>
          <w:b/>
          <w:bCs/>
          <w:sz w:val="36"/>
          <w:szCs w:val="36"/>
        </w:rPr>
        <w:t>роки</w:t>
      </w:r>
    </w:p>
    <w:p w14:paraId="07EF48E6" w14:textId="77777777" w:rsidR="00477D81" w:rsidRDefault="00477D81" w:rsidP="00477D8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CC5642" w14:textId="77777777" w:rsidR="00477D81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15C605" w14:textId="77777777" w:rsidR="00477D81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5A6F75" w14:textId="77777777" w:rsidR="00477D81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D72AA7A" w14:textId="77777777" w:rsidR="00477D81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302F565" w14:textId="77777777" w:rsidR="00477D81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38CECD2" w14:textId="77777777" w:rsidR="00477D81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06618EC" w14:textId="77777777" w:rsidR="00477D81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7D6C71C" w14:textId="77777777" w:rsidR="00477D81" w:rsidRPr="00B44B1E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B1E">
        <w:rPr>
          <w:rFonts w:ascii="Times New Roman" w:hAnsi="Times New Roman" w:cs="Times New Roman"/>
          <w:sz w:val="28"/>
          <w:szCs w:val="28"/>
        </w:rPr>
        <w:t>СХВАЛЕНО</w:t>
      </w:r>
    </w:p>
    <w:p w14:paraId="35A171EA" w14:textId="77777777" w:rsidR="00477D81" w:rsidRPr="00B44B1E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B1E">
        <w:rPr>
          <w:rFonts w:ascii="Times New Roman" w:hAnsi="Times New Roman" w:cs="Times New Roman"/>
          <w:sz w:val="28"/>
          <w:szCs w:val="28"/>
        </w:rPr>
        <w:t>Рішення педагогічної ради</w:t>
      </w:r>
    </w:p>
    <w:p w14:paraId="0D9BDFB9" w14:textId="77777777" w:rsidR="00477D81" w:rsidRPr="00B44B1E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B1E">
        <w:rPr>
          <w:rFonts w:ascii="Times New Roman" w:hAnsi="Times New Roman" w:cs="Times New Roman"/>
          <w:sz w:val="28"/>
          <w:szCs w:val="28"/>
        </w:rPr>
        <w:t xml:space="preserve">Черкаської гімназії №9 ім. О.М. Луценка </w:t>
      </w:r>
    </w:p>
    <w:p w14:paraId="2FE27B26" w14:textId="77777777" w:rsidR="00477D81" w:rsidRPr="00B44B1E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B1E">
        <w:rPr>
          <w:rFonts w:ascii="Times New Roman" w:hAnsi="Times New Roman" w:cs="Times New Roman"/>
          <w:sz w:val="28"/>
          <w:szCs w:val="28"/>
        </w:rPr>
        <w:t>Черкаської міської ради</w:t>
      </w:r>
    </w:p>
    <w:p w14:paraId="1E9B2A76" w14:textId="77777777" w:rsidR="00477D81" w:rsidRPr="00B44B1E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B1E">
        <w:rPr>
          <w:rFonts w:ascii="Times New Roman" w:hAnsi="Times New Roman" w:cs="Times New Roman"/>
          <w:sz w:val="28"/>
          <w:szCs w:val="28"/>
        </w:rPr>
        <w:t xml:space="preserve">Черкаської області від </w:t>
      </w:r>
    </w:p>
    <w:p w14:paraId="41B8B98C" w14:textId="77777777" w:rsidR="00477D81" w:rsidRPr="00B44B1E" w:rsidRDefault="00477D81" w:rsidP="0047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B1E">
        <w:rPr>
          <w:rFonts w:ascii="Times New Roman" w:hAnsi="Times New Roman" w:cs="Times New Roman"/>
          <w:sz w:val="28"/>
          <w:szCs w:val="28"/>
        </w:rPr>
        <w:t xml:space="preserve">28.06.2021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301FC38" w14:textId="7D3E9247" w:rsidR="00477D81" w:rsidRDefault="00477D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47E963E" w14:textId="77777777" w:rsidR="00477D81" w:rsidRDefault="00477D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669059" w14:textId="125F746C" w:rsidR="00C60095" w:rsidRPr="00B93737" w:rsidRDefault="00C60095" w:rsidP="006261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737">
        <w:rPr>
          <w:rFonts w:ascii="Times New Roman" w:hAnsi="Times New Roman" w:cs="Times New Roman"/>
          <w:b/>
          <w:bCs/>
          <w:sz w:val="28"/>
          <w:szCs w:val="28"/>
        </w:rPr>
        <w:t>ЦІННОСТІ ЗАКЛАДУ ОСВІТИ</w:t>
      </w:r>
    </w:p>
    <w:p w14:paraId="14BC9B26" w14:textId="77777777" w:rsidR="00C60095" w:rsidRPr="00B93737" w:rsidRDefault="00C60095" w:rsidP="00FD0509">
      <w:pPr>
        <w:pStyle w:val="a3"/>
        <w:spacing w:line="276" w:lineRule="auto"/>
        <w:ind w:left="0" w:firstLine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>Дитиноцентризм</w:t>
      </w:r>
    </w:p>
    <w:p w14:paraId="2298BB1A" w14:textId="77777777" w:rsidR="00C60095" w:rsidRPr="00B93737" w:rsidRDefault="00C60095" w:rsidP="00FD0509">
      <w:pPr>
        <w:pStyle w:val="a3"/>
        <w:spacing w:line="276" w:lineRule="auto"/>
        <w:ind w:left="0" w:firstLine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>Довіра</w:t>
      </w:r>
    </w:p>
    <w:p w14:paraId="584E940F" w14:textId="77777777" w:rsidR="00C60095" w:rsidRPr="00B93737" w:rsidRDefault="00C60095" w:rsidP="00FD0509">
      <w:pPr>
        <w:pStyle w:val="a3"/>
        <w:spacing w:line="276" w:lineRule="auto"/>
        <w:ind w:left="0" w:firstLine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 xml:space="preserve">Інтелект </w:t>
      </w:r>
    </w:p>
    <w:p w14:paraId="5992E574" w14:textId="77777777" w:rsidR="00C60095" w:rsidRPr="00B93737" w:rsidRDefault="00C60095" w:rsidP="00FD0509">
      <w:pPr>
        <w:pStyle w:val="a3"/>
        <w:spacing w:line="276" w:lineRule="auto"/>
        <w:ind w:left="0" w:firstLine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>Толерантність</w:t>
      </w:r>
    </w:p>
    <w:p w14:paraId="73798375" w14:textId="77777777" w:rsidR="00C60095" w:rsidRPr="00B93737" w:rsidRDefault="00C60095" w:rsidP="00FD0509">
      <w:pPr>
        <w:pStyle w:val="a3"/>
        <w:spacing w:line="276" w:lineRule="auto"/>
        <w:ind w:left="0" w:firstLine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>Відповідальність</w:t>
      </w:r>
    </w:p>
    <w:p w14:paraId="17B5040F" w14:textId="77777777" w:rsidR="00C60095" w:rsidRPr="00B93737" w:rsidRDefault="00C60095" w:rsidP="00FD0509">
      <w:pPr>
        <w:pStyle w:val="a3"/>
        <w:spacing w:line="276" w:lineRule="auto"/>
        <w:ind w:left="0" w:firstLine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 xml:space="preserve">Партнерство і взаємодія </w:t>
      </w:r>
    </w:p>
    <w:p w14:paraId="1669844D" w14:textId="77777777" w:rsidR="00C60095" w:rsidRPr="00B93737" w:rsidRDefault="00C60095" w:rsidP="00FD0509">
      <w:pPr>
        <w:spacing w:line="276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>Безпека та комфорт дитини</w:t>
      </w:r>
    </w:p>
    <w:p w14:paraId="69053112" w14:textId="77777777" w:rsidR="00C60095" w:rsidRPr="00B93737" w:rsidRDefault="00C60095" w:rsidP="00C600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737">
        <w:rPr>
          <w:rFonts w:ascii="Times New Roman" w:hAnsi="Times New Roman" w:cs="Times New Roman"/>
          <w:b/>
          <w:bCs/>
          <w:sz w:val="28"/>
          <w:szCs w:val="28"/>
        </w:rPr>
        <w:t>МІСІЯ ГІМНАЗІЇ</w:t>
      </w:r>
    </w:p>
    <w:p w14:paraId="07387B19" w14:textId="4512626C" w:rsidR="00C60095" w:rsidRPr="00DA22C4" w:rsidRDefault="00C60095" w:rsidP="00C6009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ab/>
        <w:t>Реалізувати модель авторської школи «Гімназія успішного українця»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3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яка </w:t>
      </w:r>
      <w:r w:rsidR="00B1752D">
        <w:rPr>
          <w:rFonts w:ascii="Times New Roman" w:hAnsi="Times New Roman" w:cs="Times New Roman"/>
          <w:sz w:val="28"/>
          <w:szCs w:val="28"/>
        </w:rPr>
        <w:t>стане</w:t>
      </w:r>
      <w:r>
        <w:rPr>
          <w:rFonts w:ascii="Times New Roman" w:hAnsi="Times New Roman" w:cs="Times New Roman"/>
          <w:sz w:val="28"/>
          <w:szCs w:val="28"/>
        </w:rPr>
        <w:t xml:space="preserve"> центром</w:t>
      </w:r>
      <w:r w:rsidRPr="00B93737">
        <w:rPr>
          <w:rFonts w:ascii="Times New Roman" w:hAnsi="Times New Roman" w:cs="Times New Roman"/>
          <w:sz w:val="28"/>
          <w:szCs w:val="28"/>
        </w:rPr>
        <w:t xml:space="preserve"> розкриття творчих здібностей особистості, набуття компетентностей шляхом формування інтересу до знань, свідомого ставлення до навчання, саморозвитку, самовиховання й самореалізації, формування культури гідності</w:t>
      </w:r>
      <w:r w:rsidR="00496C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створити</w:t>
      </w:r>
      <w:r w:rsidRPr="00B93737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DA22C4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B93737">
        <w:rPr>
          <w:rFonts w:ascii="Times New Roman" w:hAnsi="Times New Roman" w:cs="Times New Roman"/>
          <w:sz w:val="28"/>
          <w:szCs w:val="28"/>
        </w:rPr>
        <w:t>, що готує до успішного життя</w:t>
      </w:r>
      <w:r w:rsidR="004B65CB">
        <w:rPr>
          <w:rFonts w:ascii="Times New Roman" w:hAnsi="Times New Roman" w:cs="Times New Roman"/>
          <w:sz w:val="28"/>
          <w:szCs w:val="28"/>
        </w:rPr>
        <w:t>.</w:t>
      </w:r>
    </w:p>
    <w:p w14:paraId="1CD735B7" w14:textId="77777777" w:rsidR="00C60095" w:rsidRPr="00B93737" w:rsidRDefault="00C60095" w:rsidP="00C600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737">
        <w:rPr>
          <w:rFonts w:ascii="Times New Roman" w:hAnsi="Times New Roman" w:cs="Times New Roman"/>
          <w:b/>
          <w:bCs/>
          <w:sz w:val="28"/>
          <w:szCs w:val="28"/>
        </w:rPr>
        <w:t>ВІЗІЯ ГІМНАЗІЇ</w:t>
      </w:r>
    </w:p>
    <w:p w14:paraId="073479D6" w14:textId="77777777" w:rsidR="00C60095" w:rsidRPr="00B93737" w:rsidRDefault="00C60095" w:rsidP="00C60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ab/>
        <w:t>Гімназія націлена на те, щоб підготувати учнів до майбутнього.  Ми пропонуємо освітній досвід, який розкри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B93737">
        <w:rPr>
          <w:rFonts w:ascii="Times New Roman" w:hAnsi="Times New Roman" w:cs="Times New Roman"/>
          <w:sz w:val="28"/>
          <w:szCs w:val="28"/>
        </w:rPr>
        <w:t xml:space="preserve"> особистісний потенціал випускника  «Гімназії успішного українця», а це: </w:t>
      </w:r>
    </w:p>
    <w:p w14:paraId="0332BDBE" w14:textId="77777777" w:rsidR="00C60095" w:rsidRPr="00B93737" w:rsidRDefault="00C60095" w:rsidP="00C600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>добре поінформована особистість;</w:t>
      </w:r>
    </w:p>
    <w:p w14:paraId="4CA5E1F0" w14:textId="77777777" w:rsidR="00C60095" w:rsidRPr="00B93737" w:rsidRDefault="00C60095" w:rsidP="00C600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>рефлексивно мисляча, творча, вміє вирішувати проблеми та приймати відповідальні рішення заради спільного блага;</w:t>
      </w:r>
    </w:p>
    <w:p w14:paraId="12D98BB6" w14:textId="77777777" w:rsidR="00C60095" w:rsidRPr="00B93737" w:rsidRDefault="00C60095" w:rsidP="00C600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>є свідомим громадянином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3737">
        <w:rPr>
          <w:rFonts w:ascii="Times New Roman" w:hAnsi="Times New Roman" w:cs="Times New Roman"/>
          <w:sz w:val="28"/>
          <w:szCs w:val="28"/>
        </w:rPr>
        <w:t xml:space="preserve"> готовим відповідати за свої вчинки;</w:t>
      </w:r>
    </w:p>
    <w:p w14:paraId="3ED16F3A" w14:textId="77777777" w:rsidR="00C60095" w:rsidRPr="00B93737" w:rsidRDefault="00C60095" w:rsidP="00C600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>свідомо ставиться до свого здоров’я та довкілля;</w:t>
      </w:r>
    </w:p>
    <w:p w14:paraId="03A4E10F" w14:textId="77777777" w:rsidR="00C60095" w:rsidRPr="00B93737" w:rsidRDefault="00C60095" w:rsidP="00C600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37">
        <w:rPr>
          <w:rFonts w:ascii="Times New Roman" w:hAnsi="Times New Roman" w:cs="Times New Roman"/>
          <w:sz w:val="28"/>
          <w:szCs w:val="28"/>
        </w:rPr>
        <w:t>мислить креативно, використовуючи увесь свій творчий потенціал;</w:t>
      </w:r>
    </w:p>
    <w:p w14:paraId="5E1D4AFA" w14:textId="77777777" w:rsidR="007A406F" w:rsidRDefault="00C60095" w:rsidP="007A40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6F">
        <w:rPr>
          <w:rFonts w:ascii="Times New Roman" w:hAnsi="Times New Roman" w:cs="Times New Roman"/>
          <w:sz w:val="28"/>
          <w:szCs w:val="28"/>
        </w:rPr>
        <w:lastRenderedPageBreak/>
        <w:t xml:space="preserve">бачить у своїй діяльності сенс розвитку життєвих стратегій, реалізацію покликання, поважає права людини та здійснює творчий внесок у суспільне благо. </w:t>
      </w:r>
    </w:p>
    <w:p w14:paraId="2E441212" w14:textId="3931316A" w:rsidR="003C5524" w:rsidRPr="007A406F" w:rsidRDefault="00C60095" w:rsidP="007A406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06F">
        <w:rPr>
          <w:rFonts w:ascii="Times New Roman" w:hAnsi="Times New Roman" w:cs="Times New Roman"/>
          <w:sz w:val="28"/>
          <w:szCs w:val="28"/>
        </w:rPr>
        <w:t xml:space="preserve">А реалізують це педагогічні працівники – майстри </w:t>
      </w:r>
      <w:r w:rsidR="00291A5D">
        <w:rPr>
          <w:rFonts w:ascii="Times New Roman" w:hAnsi="Times New Roman" w:cs="Times New Roman"/>
          <w:sz w:val="28"/>
          <w:szCs w:val="28"/>
        </w:rPr>
        <w:t>педагогічної</w:t>
      </w:r>
      <w:r w:rsidRPr="007A406F">
        <w:rPr>
          <w:rFonts w:ascii="Times New Roman" w:hAnsi="Times New Roman" w:cs="Times New Roman"/>
          <w:sz w:val="28"/>
          <w:szCs w:val="28"/>
        </w:rPr>
        <w:t xml:space="preserve"> справи, новатори, які забезпечують якість освіти гімназистів, академічну доброчесність, постійно самовдосконалюються для компетентнісної організації освітнього процесу на засадах особистісно-орієнтованого,</w:t>
      </w:r>
      <w:r w:rsidR="00C6176F" w:rsidRPr="007A406F">
        <w:rPr>
          <w:rFonts w:ascii="Times New Roman" w:hAnsi="Times New Roman" w:cs="Times New Roman"/>
          <w:sz w:val="28"/>
          <w:szCs w:val="28"/>
        </w:rPr>
        <w:t xml:space="preserve"> системного, діяльнісного підходів.</w:t>
      </w:r>
    </w:p>
    <w:p w14:paraId="164DEE52" w14:textId="5382D04B" w:rsidR="00B31AFA" w:rsidRDefault="00B31AFA" w:rsidP="00F17CC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ОЦІНКА ПОТОЧНОГО СТАНУ СПРАВ </w:t>
      </w:r>
    </w:p>
    <w:p w14:paraId="648D6B5E" w14:textId="4C0D3D70" w:rsidR="00B31AFA" w:rsidRPr="002641FA" w:rsidRDefault="00B31AFA" w:rsidP="00F17CC9">
      <w:pPr>
        <w:tabs>
          <w:tab w:val="right" w:pos="9913"/>
        </w:tabs>
        <w:spacing w:after="0" w:line="360" w:lineRule="auto"/>
        <w:ind w:left="-10" w:firstLine="861"/>
        <w:jc w:val="both"/>
        <w:rPr>
          <w:rFonts w:ascii="Times New Roman" w:eastAsia="Arial" w:hAnsi="Times New Roman"/>
          <w:iCs/>
          <w:sz w:val="28"/>
          <w:szCs w:val="28"/>
        </w:rPr>
      </w:pPr>
      <w:r w:rsidRPr="002641FA">
        <w:rPr>
          <w:rFonts w:ascii="Times New Roman" w:eastAsia="Arial" w:hAnsi="Times New Roman"/>
          <w:iCs/>
          <w:sz w:val="28"/>
          <w:szCs w:val="28"/>
        </w:rPr>
        <w:t>Черкаська гімназія №9 ім.</w:t>
      </w:r>
      <w:r w:rsidR="00122426" w:rsidRPr="00122426">
        <w:rPr>
          <w:rFonts w:ascii="Times New Roman" w:eastAsia="Arial" w:hAnsi="Times New Roman"/>
          <w:iCs/>
          <w:sz w:val="28"/>
          <w:szCs w:val="28"/>
        </w:rPr>
        <w:t xml:space="preserve"> </w:t>
      </w:r>
      <w:r w:rsidRPr="002641FA">
        <w:rPr>
          <w:rFonts w:ascii="Times New Roman" w:eastAsia="Arial" w:hAnsi="Times New Roman"/>
          <w:iCs/>
          <w:sz w:val="28"/>
          <w:szCs w:val="28"/>
        </w:rPr>
        <w:t>О.М.</w:t>
      </w:r>
      <w:r w:rsidR="00122426">
        <w:rPr>
          <w:rFonts w:ascii="Times New Roman" w:eastAsia="Arial" w:hAnsi="Times New Roman"/>
          <w:iCs/>
          <w:sz w:val="28"/>
          <w:szCs w:val="28"/>
        </w:rPr>
        <w:t xml:space="preserve"> </w:t>
      </w:r>
      <w:r w:rsidRPr="002641FA">
        <w:rPr>
          <w:rFonts w:ascii="Times New Roman" w:eastAsia="Arial" w:hAnsi="Times New Roman"/>
          <w:iCs/>
          <w:sz w:val="28"/>
          <w:szCs w:val="28"/>
        </w:rPr>
        <w:t xml:space="preserve">Луценка Черкаської міської ради Черкаської області є об’єктом комунальної власності Черкаської міської ради є правонаступником Черкаської загальноосвітньої школи №9 </w:t>
      </w:r>
      <w:r w:rsidRPr="002641FA">
        <w:rPr>
          <w:rFonts w:ascii="Times New Roman" w:eastAsia="Arial" w:hAnsi="Times New Roman"/>
          <w:iCs/>
          <w:sz w:val="28"/>
          <w:szCs w:val="28"/>
          <w:lang w:val="en-US"/>
        </w:rPr>
        <w:t>I</w:t>
      </w:r>
      <w:r w:rsidRPr="002641FA">
        <w:rPr>
          <w:rFonts w:ascii="Times New Roman" w:eastAsia="Arial" w:hAnsi="Times New Roman"/>
          <w:iCs/>
          <w:sz w:val="28"/>
          <w:szCs w:val="28"/>
        </w:rPr>
        <w:t>-</w:t>
      </w:r>
      <w:r w:rsidRPr="002641FA">
        <w:rPr>
          <w:rFonts w:ascii="Times New Roman" w:eastAsia="Arial" w:hAnsi="Times New Roman"/>
          <w:iCs/>
          <w:sz w:val="28"/>
          <w:szCs w:val="28"/>
          <w:lang w:val="en-US"/>
        </w:rPr>
        <w:t>III</w:t>
      </w:r>
      <w:r w:rsidRPr="002641FA">
        <w:rPr>
          <w:rFonts w:ascii="Times New Roman" w:eastAsia="Arial" w:hAnsi="Times New Roman"/>
          <w:iCs/>
          <w:sz w:val="28"/>
          <w:szCs w:val="28"/>
        </w:rPr>
        <w:t xml:space="preserve"> ступенів, яка в 200</w:t>
      </w:r>
      <w:r>
        <w:rPr>
          <w:rFonts w:ascii="Times New Roman" w:eastAsia="Arial" w:hAnsi="Times New Roman"/>
          <w:iCs/>
          <w:sz w:val="28"/>
          <w:szCs w:val="28"/>
        </w:rPr>
        <w:t>3</w:t>
      </w:r>
      <w:r w:rsidRPr="002641FA">
        <w:rPr>
          <w:rFonts w:ascii="Times New Roman" w:eastAsia="Arial" w:hAnsi="Times New Roman"/>
          <w:iCs/>
          <w:sz w:val="28"/>
          <w:szCs w:val="28"/>
        </w:rPr>
        <w:t xml:space="preserve"> році була реорганізована в Черкаську гімназію №9.</w:t>
      </w:r>
    </w:p>
    <w:p w14:paraId="205CF281" w14:textId="7C07A336" w:rsidR="00B31AFA" w:rsidRPr="002641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1FA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Юридична адреса закладу</w:t>
      </w:r>
      <w:r w:rsidR="00122426" w:rsidRPr="00DA22C4">
        <w:rPr>
          <w:rFonts w:ascii="Times New Roman" w:eastAsia="Arial" w:hAnsi="Times New Roman" w:cs="Times New Roman"/>
          <w:iCs/>
          <w:sz w:val="28"/>
          <w:szCs w:val="28"/>
          <w:lang w:val="ru-RU" w:eastAsia="ru-RU"/>
        </w:rPr>
        <w:t xml:space="preserve"> </w:t>
      </w:r>
      <w:r w:rsidR="00122426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освіти</w:t>
      </w:r>
      <w:r w:rsidRPr="002641FA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:18006, Черкаська область, м. Черкаси,  </w:t>
      </w:r>
      <w:r w:rsidRPr="00264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вул. Юрія Іллєнка, 52.</w:t>
      </w:r>
    </w:p>
    <w:p w14:paraId="14C574B9" w14:textId="46BA120F" w:rsidR="00B31AFA" w:rsidRPr="002641FA" w:rsidRDefault="00B31AFA" w:rsidP="00B31AF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2641FA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Кількість учнів: 17</w:t>
      </w:r>
      <w:r w:rsidR="00291A5D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52</w:t>
      </w:r>
    </w:p>
    <w:p w14:paraId="761B9CAB" w14:textId="77777777" w:rsidR="00B31AFA" w:rsidRPr="002641FA" w:rsidRDefault="00B31AFA" w:rsidP="00B31AF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2641FA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Кількість класів: 56</w:t>
      </w:r>
    </w:p>
    <w:p w14:paraId="1C56468E" w14:textId="77777777" w:rsidR="00B31AFA" w:rsidRPr="002641FA" w:rsidRDefault="00B31AFA" w:rsidP="00B31AF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2641FA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Мова навчання: українська</w:t>
      </w:r>
    </w:p>
    <w:p w14:paraId="34DD87EF" w14:textId="77777777" w:rsidR="00B31AFA" w:rsidRPr="002641FA" w:rsidRDefault="00B31AFA" w:rsidP="00B31AF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2641FA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Кількість вчителів: 104</w:t>
      </w:r>
    </w:p>
    <w:p w14:paraId="31B4A734" w14:textId="77777777" w:rsidR="00B31AFA" w:rsidRPr="002641FA" w:rsidRDefault="00B31AFA" w:rsidP="00B31AF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2641FA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Всього працівників: 135</w:t>
      </w:r>
    </w:p>
    <w:p w14:paraId="2E8E662E" w14:textId="30EA372D" w:rsidR="00B31A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ab/>
      </w:r>
      <w:r w:rsidRPr="002641FA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У приміщенні гімназії 49 класних кімнат, </w:t>
      </w:r>
      <w:r w:rsidR="00E563C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кабінет медіаграмотності, </w:t>
      </w:r>
      <w:r w:rsidRPr="002641FA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сучасні кабінети фізики, хімії, біології, географії, обслуговуючої праці, майстерня, спортивний та актовий зали, методичний кабінет, бібліотека, </w:t>
      </w:r>
      <w:r w:rsidR="0050095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кабінет </w:t>
      </w:r>
      <w:r w:rsidRPr="002641FA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медогляду, кабінети </w:t>
      </w: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STEAM-освіти, робототехніки, </w:t>
      </w:r>
      <w:r w:rsidR="00DA2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ахисту </w:t>
      </w:r>
      <w:r w:rsidR="00DA2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3F6B1D" w14:textId="74755AF5" w:rsidR="00B31A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гімназії є сучасний спортивний майданчик, тренажерний комплекс. В підвальному приміщенні гімназії розташовано 4 тири. Забезпеченість гімназії меблями 100%.</w:t>
      </w:r>
    </w:p>
    <w:p w14:paraId="4CC3E1D8" w14:textId="245379B7" w:rsidR="00B31AFA" w:rsidRPr="002641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 площа приміщень – 7 631,2</w:t>
      </w:r>
      <w:r w:rsidR="00DA2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14:paraId="11BBF22A" w14:textId="77777777" w:rsidR="00B31AFA" w:rsidRPr="002641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 площа – 21934 га</w:t>
      </w:r>
    </w:p>
    <w:p w14:paraId="7245EECD" w14:textId="77777777" w:rsidR="00B31AFA" w:rsidRPr="002641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Інтерактивна дошка – 13 шт.</w:t>
      </w:r>
    </w:p>
    <w:p w14:paraId="7FE71B7D" w14:textId="136F20AF" w:rsidR="00B31AFA" w:rsidRPr="002641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Інтерактивна панель – </w:t>
      </w:r>
      <w:r w:rsidR="007851D8" w:rsidRPr="00FD05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14:paraId="601695B3" w14:textId="77777777" w:rsidR="00B31AFA" w:rsidRPr="002641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Нетбуків – 60 шт.</w:t>
      </w:r>
    </w:p>
    <w:p w14:paraId="5D79E7A4" w14:textId="77777777" w:rsidR="00B31AFA" w:rsidRPr="002641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 – 26 шт.</w:t>
      </w:r>
    </w:p>
    <w:p w14:paraId="28B862D5" w14:textId="77777777" w:rsidR="00B31AFA" w:rsidRPr="002641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Телевізори – 8 шт.</w:t>
      </w:r>
    </w:p>
    <w:p w14:paraId="44B46091" w14:textId="77777777" w:rsidR="00B31A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Кондиціонери – 19 шт.</w:t>
      </w:r>
    </w:p>
    <w:p w14:paraId="56E976B0" w14:textId="77777777" w:rsidR="00B31A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8E31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лабораторія</w:t>
      </w:r>
    </w:p>
    <w:p w14:paraId="557B19E0" w14:textId="77777777" w:rsidR="00B31A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Комплекти робототехніки </w:t>
      </w:r>
    </w:p>
    <w:p w14:paraId="6E9C7B57" w14:textId="77777777" w:rsidR="00B31A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Інтерактивний тир</w:t>
      </w:r>
    </w:p>
    <w:p w14:paraId="0434B810" w14:textId="13B8D53C" w:rsidR="00B31AFA" w:rsidRPr="002641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сучасних кабінетів з обладн</w:t>
      </w:r>
      <w:r w:rsidR="00F7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нням (Ейнштейн): математика, географія, фізика, хімія та біологія</w:t>
      </w:r>
    </w:p>
    <w:p w14:paraId="7585F03C" w14:textId="1929BF6E" w:rsidR="00B31AFA" w:rsidRDefault="00B31AFA" w:rsidP="00B3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гімназії задля безпеки дітей діє сучасна комплексна програма «Безпечна школа», це камери відеоспостереження (</w:t>
      </w:r>
      <w:r w:rsidR="00DA2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шт.), контрольно-пропускна система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NZ</w:t>
      </w:r>
      <w:r w:rsidRPr="002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851734E" w14:textId="77777777" w:rsidR="00B83817" w:rsidRDefault="00757273" w:rsidP="00B83817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1895" w:rsidRPr="0088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педагогічного колективу </w:t>
      </w:r>
      <w:r w:rsidR="000A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спрямована на реалізацію науково-педагогічної теми: </w:t>
      </w:r>
      <w:r w:rsidR="000A1895" w:rsidRPr="00B8381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«Теоретико-методологічні засади моделювання розвитку авторської школи «Гімназія успішного українця».</w:t>
      </w:r>
    </w:p>
    <w:p w14:paraId="1ACCE429" w14:textId="0D98F13E" w:rsidR="00B83817" w:rsidRPr="000C7CAD" w:rsidRDefault="00B83817" w:rsidP="00B83817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A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="0047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 експериментальним майданчиком</w:t>
      </w:r>
      <w:r w:rsidRPr="000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регіонального та всеукраїнського рівня </w:t>
      </w:r>
      <w:r w:rsidR="0047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0C7CA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інноваційно-педагогічної роботи</w:t>
      </w:r>
      <w:r w:rsidR="00420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окрема:</w:t>
      </w:r>
    </w:p>
    <w:p w14:paraId="7F93B05B" w14:textId="25BFA2A6" w:rsidR="00B83817" w:rsidRDefault="00B83817" w:rsidP="00B83817">
      <w:pPr>
        <w:numPr>
          <w:ilvl w:val="0"/>
          <w:numId w:val="8"/>
        </w:numPr>
        <w:spacing w:after="0" w:line="360" w:lineRule="auto"/>
        <w:ind w:left="567" w:right="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і впровадження навчально-методичного забезпечення початкової освіти в умовах реалізації нового Державного стандарту  початкової загальної освіти на базі загальноосвітніх навчальних закладів на 2017-2022р.р. Наказ МОН України №1028 від 13.07.2017</w:t>
      </w:r>
      <w:r w:rsidR="009B2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C5600F" w14:textId="096B2F8B" w:rsidR="000A1895" w:rsidRPr="006C0868" w:rsidRDefault="00A973D5" w:rsidP="00B31AFA">
      <w:pPr>
        <w:numPr>
          <w:ilvl w:val="0"/>
          <w:numId w:val="8"/>
        </w:numPr>
        <w:spacing w:after="0" w:line="360" w:lineRule="auto"/>
        <w:ind w:left="567" w:right="3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D5">
        <w:rPr>
          <w:rFonts w:ascii="Times New Roman" w:hAnsi="Times New Roman" w:cs="Times New Roman"/>
          <w:bCs/>
          <w:color w:val="000000"/>
          <w:sz w:val="28"/>
          <w:szCs w:val="28"/>
        </w:rPr>
        <w:t>Реалізації інноваційного освітнього проекту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Наказ МОН України №406 від 02.04.2021</w:t>
      </w:r>
      <w:r w:rsidR="009B2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8CA183" w14:textId="44F91E83" w:rsidR="006C0868" w:rsidRPr="009B2B1D" w:rsidRDefault="00D77133" w:rsidP="00B31AFA">
      <w:pPr>
        <w:numPr>
          <w:ilvl w:val="0"/>
          <w:numId w:val="8"/>
        </w:numPr>
        <w:spacing w:after="0" w:line="360" w:lineRule="auto"/>
        <w:ind w:left="567" w:right="3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A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«Теоретико-методологічні засади моделювання розвитку авторських шкіл» на базі загальноосвітніх навчальних закладів України на 2017-2021 роки, наказ МОН України  19.01.2017 №79</w:t>
      </w:r>
      <w:r w:rsidR="009B2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1453B8" w14:textId="15A75322" w:rsidR="009B2B1D" w:rsidRPr="009B2B1D" w:rsidRDefault="009B2B1D" w:rsidP="009B2B1D">
      <w:pPr>
        <w:numPr>
          <w:ilvl w:val="0"/>
          <w:numId w:val="8"/>
        </w:numPr>
        <w:spacing w:after="0" w:line="360" w:lineRule="auto"/>
        <w:ind w:left="567" w:right="32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 проведення дослідно-експериментальної роботи на базі загальноосвітніх навчальних закладів</w:t>
      </w:r>
      <w:r w:rsidRPr="000C7C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C7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цільової обласної програми «Інноваційні школи Черкащини» , Наказ управління освіти і науки  Черкаської обласної державної адміністрації 05.05.2017 № 119</w:t>
      </w:r>
    </w:p>
    <w:p w14:paraId="5FA14C78" w14:textId="12B15D3A" w:rsidR="003500B8" w:rsidRDefault="00BA65C4" w:rsidP="003500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Реалізуються освітні та соціальні проекти: </w:t>
      </w:r>
      <w:r w:rsidR="009B2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STEM</w:t>
      </w:r>
      <w:r w:rsidR="009B2B1D" w:rsidRPr="009B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2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</w:t>
      </w:r>
      <w:r w:rsidR="009B2B1D" w:rsidRPr="009B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education</w:t>
      </w:r>
      <w:r w:rsidR="009B2B1D" w:rsidRPr="009B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 української культури і гідності гімназії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B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«Держстандарт», «Моніторинг», «Шлях до успіху», «Інформаційний простір», «Самоосвіта педагога», «Самоосвітня компетентність учнів»</w:t>
      </w:r>
      <w:r w:rsidR="00C1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традиційний благодійний ярмарок, благодійний «Весняний бал» гімназії, співпраця з волонтерськими організаціями, допомога армії та воїнам АТО</w:t>
      </w:r>
      <w:r w:rsidR="0029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/ООС</w:t>
      </w:r>
      <w:r w:rsidR="00FF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 «Розмовляй українською якісно» 2018 року спільно з ТРЦ «Депо», залучення спонсорів до дня святого Миколая та Новорічних свят, співпраця з </w:t>
      </w:r>
      <w:r w:rsidR="006B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F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еркаською організацією «Червоного </w:t>
      </w:r>
      <w:r w:rsidR="00DA2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F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реста».</w:t>
      </w:r>
      <w:r w:rsidR="0035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DEEFC1" w14:textId="51682800" w:rsidR="003500B8" w:rsidRDefault="003500B8" w:rsidP="00672E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00B8">
        <w:rPr>
          <w:rFonts w:ascii="Times New Roman" w:hAnsi="Times New Roman" w:cs="Times New Roman"/>
          <w:sz w:val="28"/>
          <w:szCs w:val="28"/>
        </w:rPr>
        <w:t>На сьогоднішній день перевагами гімназії є</w:t>
      </w:r>
      <w:r w:rsidR="00DA22C4">
        <w:rPr>
          <w:rFonts w:ascii="Times New Roman" w:hAnsi="Times New Roman" w:cs="Times New Roman"/>
          <w:sz w:val="28"/>
          <w:szCs w:val="28"/>
        </w:rPr>
        <w:t>:</w:t>
      </w:r>
      <w:r w:rsidRPr="0035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00B8">
        <w:rPr>
          <w:rFonts w:ascii="Times New Roman" w:hAnsi="Times New Roman" w:cs="Times New Roman"/>
          <w:sz w:val="28"/>
          <w:szCs w:val="28"/>
        </w:rPr>
        <w:t>творена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0B8">
        <w:rPr>
          <w:rFonts w:ascii="Times New Roman" w:hAnsi="Times New Roman" w:cs="Times New Roman"/>
          <w:sz w:val="28"/>
          <w:szCs w:val="28"/>
        </w:rPr>
        <w:t>модель авторської школи «Гімназія успішного українця»</w:t>
      </w:r>
      <w:r w:rsidR="00DA22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заклад популярний та конкурентоспроможній </w:t>
      </w:r>
      <w:r w:rsidRPr="001138AC">
        <w:rPr>
          <w:rFonts w:ascii="Times New Roman" w:hAnsi="Times New Roman" w:cs="Times New Roman"/>
          <w:sz w:val="28"/>
          <w:szCs w:val="28"/>
        </w:rPr>
        <w:t>серед громади міста</w:t>
      </w:r>
      <w:r w:rsidR="00DA22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138AC">
        <w:rPr>
          <w:rFonts w:ascii="Times New Roman" w:hAnsi="Times New Roman" w:cs="Times New Roman"/>
          <w:sz w:val="28"/>
          <w:szCs w:val="28"/>
        </w:rPr>
        <w:t>исокий рівень кваліфікації та професійної компетентності педагогічних працівників</w:t>
      </w:r>
      <w:r w:rsidR="00DA22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138AC">
        <w:rPr>
          <w:rFonts w:ascii="Times New Roman" w:hAnsi="Times New Roman" w:cs="Times New Roman"/>
          <w:sz w:val="28"/>
          <w:szCs w:val="28"/>
        </w:rPr>
        <w:t>исокий рівень знань випускників гімназії на ЗНО (</w:t>
      </w:r>
      <w:r w:rsidRPr="001138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138AC">
        <w:rPr>
          <w:rFonts w:ascii="Times New Roman" w:hAnsi="Times New Roman" w:cs="Times New Roman"/>
          <w:sz w:val="28"/>
          <w:szCs w:val="28"/>
        </w:rPr>
        <w:t>-</w:t>
      </w:r>
      <w:r w:rsidRPr="001138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8AC">
        <w:rPr>
          <w:rFonts w:ascii="Times New Roman" w:hAnsi="Times New Roman" w:cs="Times New Roman"/>
          <w:sz w:val="28"/>
          <w:szCs w:val="28"/>
        </w:rPr>
        <w:t xml:space="preserve"> місце в місті Черкаси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22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138AC">
        <w:rPr>
          <w:rFonts w:ascii="Times New Roman" w:hAnsi="Times New Roman" w:cs="Times New Roman"/>
          <w:sz w:val="28"/>
          <w:szCs w:val="28"/>
        </w:rPr>
        <w:t>іжнародна співпраця</w:t>
      </w:r>
      <w:r>
        <w:rPr>
          <w:rFonts w:ascii="Times New Roman" w:hAnsi="Times New Roman" w:cs="Times New Roman"/>
          <w:sz w:val="28"/>
          <w:szCs w:val="28"/>
        </w:rPr>
        <w:t xml:space="preserve"> та с</w:t>
      </w:r>
      <w:r w:rsidRPr="001138AC">
        <w:rPr>
          <w:rFonts w:ascii="Times New Roman" w:hAnsi="Times New Roman" w:cs="Times New Roman"/>
          <w:sz w:val="28"/>
          <w:szCs w:val="28"/>
        </w:rPr>
        <w:t>півпраця з закладами</w:t>
      </w:r>
      <w:r w:rsidR="00371FD8">
        <w:rPr>
          <w:rFonts w:ascii="Times New Roman" w:hAnsi="Times New Roman" w:cs="Times New Roman"/>
          <w:sz w:val="28"/>
          <w:szCs w:val="28"/>
        </w:rPr>
        <w:t xml:space="preserve"> вищої осіти</w:t>
      </w:r>
      <w:r w:rsidR="00DA22C4">
        <w:rPr>
          <w:rFonts w:ascii="Times New Roman" w:hAnsi="Times New Roman" w:cs="Times New Roman"/>
          <w:sz w:val="28"/>
          <w:szCs w:val="28"/>
        </w:rPr>
        <w:t>;</w:t>
      </w:r>
      <w:r w:rsidR="00D54BCC">
        <w:rPr>
          <w:rFonts w:ascii="Times New Roman" w:hAnsi="Times New Roman" w:cs="Times New Roman"/>
          <w:sz w:val="28"/>
          <w:szCs w:val="28"/>
        </w:rPr>
        <w:t xml:space="preserve"> н</w:t>
      </w:r>
      <w:r w:rsidR="00D54BCC" w:rsidRPr="001138AC">
        <w:rPr>
          <w:rFonts w:ascii="Times New Roman" w:hAnsi="Times New Roman" w:cs="Times New Roman"/>
          <w:sz w:val="28"/>
          <w:szCs w:val="28"/>
        </w:rPr>
        <w:t>алагоджена робота всіх учасників освітнього процесу з використанням дистанційних технологій на платформі</w:t>
      </w:r>
      <w:r w:rsidR="00D54BCC" w:rsidRPr="001138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54BCC" w:rsidRPr="00D54BC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54BCC" w:rsidRPr="00D54BCC">
        <w:rPr>
          <w:rFonts w:ascii="Times New Roman" w:hAnsi="Times New Roman" w:cs="Times New Roman"/>
          <w:sz w:val="28"/>
          <w:szCs w:val="28"/>
        </w:rPr>
        <w:t xml:space="preserve"> </w:t>
      </w:r>
      <w:r w:rsidR="00D54BCC" w:rsidRPr="00D54BCC">
        <w:rPr>
          <w:rFonts w:ascii="Times New Roman" w:hAnsi="Times New Roman" w:cs="Times New Roman"/>
          <w:sz w:val="28"/>
          <w:szCs w:val="28"/>
          <w:lang w:val="en-US"/>
        </w:rPr>
        <w:t>Workspace</w:t>
      </w:r>
      <w:r w:rsidR="00F061FD">
        <w:rPr>
          <w:rFonts w:ascii="Times New Roman" w:hAnsi="Times New Roman" w:cs="Times New Roman"/>
          <w:sz w:val="28"/>
          <w:szCs w:val="28"/>
        </w:rPr>
        <w:t>.</w:t>
      </w:r>
      <w:r w:rsidR="00D54BCC">
        <w:rPr>
          <w:rFonts w:ascii="Times New Roman" w:hAnsi="Times New Roman" w:cs="Times New Roman"/>
          <w:sz w:val="28"/>
          <w:szCs w:val="28"/>
        </w:rPr>
        <w:t xml:space="preserve"> </w:t>
      </w:r>
      <w:r w:rsidR="00F061FD">
        <w:rPr>
          <w:rFonts w:ascii="Times New Roman" w:hAnsi="Times New Roman" w:cs="Times New Roman"/>
          <w:sz w:val="28"/>
          <w:szCs w:val="28"/>
        </w:rPr>
        <w:t>Г</w:t>
      </w:r>
      <w:r w:rsidR="00D54BCC">
        <w:rPr>
          <w:rFonts w:ascii="Times New Roman" w:hAnsi="Times New Roman" w:cs="Times New Roman"/>
          <w:sz w:val="28"/>
          <w:szCs w:val="28"/>
        </w:rPr>
        <w:t>імназія с</w:t>
      </w:r>
      <w:r w:rsidR="00D54BCC" w:rsidRPr="001138AC">
        <w:rPr>
          <w:rFonts w:ascii="Times New Roman" w:hAnsi="Times New Roman" w:cs="Times New Roman"/>
          <w:sz w:val="28"/>
          <w:szCs w:val="28"/>
        </w:rPr>
        <w:t>півпрац</w:t>
      </w:r>
      <w:r w:rsidR="00D54BCC">
        <w:rPr>
          <w:rFonts w:ascii="Times New Roman" w:hAnsi="Times New Roman" w:cs="Times New Roman"/>
          <w:sz w:val="28"/>
          <w:szCs w:val="28"/>
        </w:rPr>
        <w:t>ює</w:t>
      </w:r>
      <w:r w:rsidR="00D54BCC" w:rsidRPr="001138AC">
        <w:rPr>
          <w:rFonts w:ascii="Times New Roman" w:hAnsi="Times New Roman" w:cs="Times New Roman"/>
          <w:sz w:val="28"/>
          <w:szCs w:val="28"/>
        </w:rPr>
        <w:t xml:space="preserve"> з громадою мікрорайону та міста</w:t>
      </w:r>
      <w:r w:rsidR="00D54BCC">
        <w:rPr>
          <w:rFonts w:ascii="Times New Roman" w:hAnsi="Times New Roman" w:cs="Times New Roman"/>
          <w:sz w:val="28"/>
          <w:szCs w:val="28"/>
        </w:rPr>
        <w:t xml:space="preserve">, реалізується принцип наступності в роботі педагогічного колективу, працює система </w:t>
      </w:r>
      <w:r w:rsidR="00D54BCC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D54BCC" w:rsidRPr="00D54BCC">
        <w:rPr>
          <w:rFonts w:ascii="Times New Roman" w:hAnsi="Times New Roman" w:cs="Times New Roman"/>
          <w:sz w:val="28"/>
          <w:szCs w:val="28"/>
        </w:rPr>
        <w:t xml:space="preserve"> </w:t>
      </w:r>
      <w:r w:rsidR="00D54BCC">
        <w:rPr>
          <w:rFonts w:ascii="Times New Roman" w:hAnsi="Times New Roman" w:cs="Times New Roman"/>
          <w:sz w:val="28"/>
          <w:szCs w:val="28"/>
        </w:rPr>
        <w:t>освіти</w:t>
      </w:r>
      <w:r w:rsidR="00F061FD">
        <w:rPr>
          <w:rFonts w:ascii="Times New Roman" w:hAnsi="Times New Roman" w:cs="Times New Roman"/>
          <w:sz w:val="28"/>
          <w:szCs w:val="28"/>
        </w:rPr>
        <w:t>, запроваджено систематичний моніторинг якості результатів нововведень і змін в освітньому процесі, с</w:t>
      </w:r>
      <w:r w:rsidR="00F061FD" w:rsidRPr="001138AC">
        <w:rPr>
          <w:rFonts w:ascii="Times New Roman" w:hAnsi="Times New Roman" w:cs="Times New Roman"/>
          <w:sz w:val="28"/>
          <w:szCs w:val="28"/>
        </w:rPr>
        <w:t>творен</w:t>
      </w:r>
      <w:r w:rsidR="00F061FD">
        <w:rPr>
          <w:rFonts w:ascii="Times New Roman" w:hAnsi="Times New Roman" w:cs="Times New Roman"/>
          <w:sz w:val="28"/>
          <w:szCs w:val="28"/>
        </w:rPr>
        <w:t>о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 сприятлив</w:t>
      </w:r>
      <w:r w:rsidR="00F061FD">
        <w:rPr>
          <w:rFonts w:ascii="Times New Roman" w:hAnsi="Times New Roman" w:cs="Times New Roman"/>
          <w:sz w:val="28"/>
          <w:szCs w:val="28"/>
        </w:rPr>
        <w:t>і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 умов</w:t>
      </w:r>
      <w:r w:rsidR="00F061FD">
        <w:rPr>
          <w:rFonts w:ascii="Times New Roman" w:hAnsi="Times New Roman" w:cs="Times New Roman"/>
          <w:sz w:val="28"/>
          <w:szCs w:val="28"/>
        </w:rPr>
        <w:t>и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 для підвищення кваліфікації педагогічних працівників</w:t>
      </w:r>
      <w:r w:rsidR="00F061FD">
        <w:rPr>
          <w:rFonts w:ascii="Times New Roman" w:hAnsi="Times New Roman" w:cs="Times New Roman"/>
          <w:sz w:val="28"/>
          <w:szCs w:val="28"/>
        </w:rPr>
        <w:t xml:space="preserve">, колектив гнучкий до впровадження інновацій, ми чітко розуміємо і приймаємо корпоративну систему цінностей. Гімназія </w:t>
      </w:r>
      <w:r w:rsidR="00DA22C4">
        <w:rPr>
          <w:rFonts w:ascii="Times New Roman" w:hAnsi="Times New Roman" w:cs="Times New Roman"/>
          <w:sz w:val="28"/>
          <w:szCs w:val="28"/>
        </w:rPr>
        <w:t xml:space="preserve">має </w:t>
      </w:r>
      <w:r w:rsidR="00F061FD">
        <w:rPr>
          <w:rFonts w:ascii="Times New Roman" w:hAnsi="Times New Roman" w:cs="Times New Roman"/>
          <w:sz w:val="28"/>
          <w:szCs w:val="28"/>
        </w:rPr>
        <w:t>с</w:t>
      </w:r>
      <w:r w:rsidR="00F061FD" w:rsidRPr="001138AC">
        <w:rPr>
          <w:rFonts w:ascii="Times New Roman" w:hAnsi="Times New Roman" w:cs="Times New Roman"/>
          <w:sz w:val="28"/>
          <w:szCs w:val="28"/>
        </w:rPr>
        <w:t>табільн</w:t>
      </w:r>
      <w:r w:rsidR="00F061FD">
        <w:rPr>
          <w:rFonts w:ascii="Times New Roman" w:hAnsi="Times New Roman" w:cs="Times New Roman"/>
          <w:sz w:val="28"/>
          <w:szCs w:val="28"/>
        </w:rPr>
        <w:t>у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 кількість призерів ІІ-</w:t>
      </w:r>
      <w:r w:rsidR="00F061FD" w:rsidRPr="001138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061FD" w:rsidRPr="001138AC">
        <w:rPr>
          <w:rFonts w:ascii="Times New Roman" w:hAnsi="Times New Roman" w:cs="Times New Roman"/>
          <w:sz w:val="28"/>
          <w:szCs w:val="28"/>
        </w:rPr>
        <w:t>-</w:t>
      </w:r>
      <w:r w:rsidR="00F061FD" w:rsidRPr="001138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 етапів учнівських олімпіад з природничо - математичних та гуманітарних дисциплін, конкурсу-захисту </w:t>
      </w:r>
      <w:r w:rsidR="00DC7ACD">
        <w:rPr>
          <w:rFonts w:ascii="Times New Roman" w:hAnsi="Times New Roman" w:cs="Times New Roman"/>
          <w:sz w:val="28"/>
          <w:szCs w:val="28"/>
        </w:rPr>
        <w:t xml:space="preserve">науково-дослідницьких робіт </w:t>
      </w:r>
      <w:r w:rsidR="00F061FD" w:rsidRPr="001138AC">
        <w:rPr>
          <w:rFonts w:ascii="Times New Roman" w:hAnsi="Times New Roman" w:cs="Times New Roman"/>
          <w:sz w:val="28"/>
          <w:szCs w:val="28"/>
        </w:rPr>
        <w:t>Малої академії наук</w:t>
      </w:r>
      <w:r w:rsidR="00F061FD">
        <w:rPr>
          <w:rFonts w:ascii="Times New Roman" w:hAnsi="Times New Roman" w:cs="Times New Roman"/>
          <w:sz w:val="28"/>
          <w:szCs w:val="28"/>
        </w:rPr>
        <w:t xml:space="preserve">, </w:t>
      </w:r>
      <w:r w:rsidR="00DC7ACD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F061FD">
        <w:rPr>
          <w:rFonts w:ascii="Times New Roman" w:hAnsi="Times New Roman" w:cs="Times New Roman"/>
          <w:sz w:val="28"/>
          <w:szCs w:val="28"/>
        </w:rPr>
        <w:t>с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истематична робота </w:t>
      </w:r>
      <w:r w:rsidR="00F061FD" w:rsidRPr="001138AC">
        <w:rPr>
          <w:rFonts w:ascii="Times New Roman" w:hAnsi="Times New Roman" w:cs="Times New Roman"/>
          <w:sz w:val="28"/>
          <w:szCs w:val="28"/>
        </w:rPr>
        <w:lastRenderedPageBreak/>
        <w:t xml:space="preserve">над </w:t>
      </w:r>
      <w:r w:rsidR="004C2283">
        <w:rPr>
          <w:rFonts w:ascii="Times New Roman" w:hAnsi="Times New Roman" w:cs="Times New Roman"/>
          <w:sz w:val="28"/>
          <w:szCs w:val="28"/>
        </w:rPr>
        <w:t>гімназійними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F061FD">
        <w:rPr>
          <w:rFonts w:ascii="Times New Roman" w:hAnsi="Times New Roman" w:cs="Times New Roman"/>
          <w:sz w:val="28"/>
          <w:szCs w:val="28"/>
        </w:rPr>
        <w:t>, н</w:t>
      </w:r>
      <w:r w:rsidR="00F061FD" w:rsidRPr="001138AC">
        <w:rPr>
          <w:rFonts w:ascii="Times New Roman" w:hAnsi="Times New Roman" w:cs="Times New Roman"/>
          <w:sz w:val="28"/>
          <w:szCs w:val="28"/>
        </w:rPr>
        <w:t>аявні устален</w:t>
      </w:r>
      <w:r w:rsidR="00DC7ACD">
        <w:rPr>
          <w:rFonts w:ascii="Times New Roman" w:hAnsi="Times New Roman" w:cs="Times New Roman"/>
          <w:sz w:val="28"/>
          <w:szCs w:val="28"/>
        </w:rPr>
        <w:t>і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 традиці</w:t>
      </w:r>
      <w:r w:rsidR="00DC7ACD">
        <w:rPr>
          <w:rFonts w:ascii="Times New Roman" w:hAnsi="Times New Roman" w:cs="Times New Roman"/>
          <w:sz w:val="28"/>
          <w:szCs w:val="28"/>
        </w:rPr>
        <w:t>ї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F061FD">
        <w:rPr>
          <w:rFonts w:ascii="Times New Roman" w:hAnsi="Times New Roman" w:cs="Times New Roman"/>
          <w:sz w:val="28"/>
          <w:szCs w:val="28"/>
        </w:rPr>
        <w:t xml:space="preserve">, </w:t>
      </w:r>
      <w:r w:rsidR="00F061FD" w:rsidRPr="001138AC">
        <w:rPr>
          <w:rFonts w:ascii="Times New Roman" w:hAnsi="Times New Roman" w:cs="Times New Roman"/>
          <w:sz w:val="28"/>
          <w:szCs w:val="28"/>
        </w:rPr>
        <w:t>сучасн</w:t>
      </w:r>
      <w:r w:rsidR="00DC7ACD">
        <w:rPr>
          <w:rFonts w:ascii="Times New Roman" w:hAnsi="Times New Roman" w:cs="Times New Roman"/>
          <w:sz w:val="28"/>
          <w:szCs w:val="28"/>
        </w:rPr>
        <w:t>ий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 баскетбольн</w:t>
      </w:r>
      <w:r w:rsidR="00DC7ACD">
        <w:rPr>
          <w:rFonts w:ascii="Times New Roman" w:hAnsi="Times New Roman" w:cs="Times New Roman"/>
          <w:sz w:val="28"/>
          <w:szCs w:val="28"/>
        </w:rPr>
        <w:t>ий</w:t>
      </w:r>
      <w:r w:rsidR="00F061FD" w:rsidRPr="001138AC">
        <w:rPr>
          <w:rFonts w:ascii="Times New Roman" w:hAnsi="Times New Roman" w:cs="Times New Roman"/>
          <w:sz w:val="28"/>
          <w:szCs w:val="28"/>
        </w:rPr>
        <w:t xml:space="preserve"> майданчик</w:t>
      </w:r>
      <w:r w:rsidR="00516ED4">
        <w:rPr>
          <w:rFonts w:ascii="Times New Roman" w:hAnsi="Times New Roman" w:cs="Times New Roman"/>
          <w:sz w:val="28"/>
          <w:szCs w:val="28"/>
        </w:rPr>
        <w:t xml:space="preserve">, </w:t>
      </w:r>
      <w:r w:rsidR="00DC7ACD">
        <w:rPr>
          <w:rFonts w:ascii="Times New Roman" w:hAnsi="Times New Roman" w:cs="Times New Roman"/>
          <w:sz w:val="28"/>
          <w:szCs w:val="28"/>
        </w:rPr>
        <w:t xml:space="preserve">створений </w:t>
      </w:r>
      <w:r w:rsidR="00516ED4" w:rsidRPr="001138AC">
        <w:rPr>
          <w:rFonts w:ascii="Times New Roman" w:hAnsi="Times New Roman" w:cs="Times New Roman"/>
          <w:sz w:val="28"/>
          <w:szCs w:val="28"/>
        </w:rPr>
        <w:t>сприятлив</w:t>
      </w:r>
      <w:r w:rsidR="00DC7ACD">
        <w:rPr>
          <w:rFonts w:ascii="Times New Roman" w:hAnsi="Times New Roman" w:cs="Times New Roman"/>
          <w:sz w:val="28"/>
          <w:szCs w:val="28"/>
        </w:rPr>
        <w:t>ий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психологічн</w:t>
      </w:r>
      <w:r w:rsidR="00DC7ACD">
        <w:rPr>
          <w:rFonts w:ascii="Times New Roman" w:hAnsi="Times New Roman" w:cs="Times New Roman"/>
          <w:sz w:val="28"/>
          <w:szCs w:val="28"/>
        </w:rPr>
        <w:t>ий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клімат в колективі</w:t>
      </w:r>
      <w:r w:rsidR="00516ED4">
        <w:rPr>
          <w:rFonts w:ascii="Times New Roman" w:hAnsi="Times New Roman" w:cs="Times New Roman"/>
          <w:sz w:val="28"/>
          <w:szCs w:val="28"/>
        </w:rPr>
        <w:t xml:space="preserve">, </w:t>
      </w:r>
      <w:r w:rsidR="00516ED4" w:rsidRPr="001138AC">
        <w:rPr>
          <w:rFonts w:ascii="Times New Roman" w:hAnsi="Times New Roman" w:cs="Times New Roman"/>
          <w:sz w:val="28"/>
          <w:szCs w:val="28"/>
        </w:rPr>
        <w:t>заклад</w:t>
      </w:r>
      <w:r w:rsidR="00DC7ACD">
        <w:rPr>
          <w:rFonts w:ascii="Times New Roman" w:hAnsi="Times New Roman" w:cs="Times New Roman"/>
          <w:sz w:val="28"/>
          <w:szCs w:val="28"/>
        </w:rPr>
        <w:t xml:space="preserve"> підключений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до мережі Інтернет</w:t>
      </w:r>
      <w:r w:rsidR="00DC7ACD">
        <w:rPr>
          <w:rFonts w:ascii="Times New Roman" w:hAnsi="Times New Roman" w:cs="Times New Roman"/>
          <w:sz w:val="28"/>
          <w:szCs w:val="28"/>
        </w:rPr>
        <w:t>.</w:t>
      </w:r>
      <w:r w:rsidR="00516ED4">
        <w:rPr>
          <w:rFonts w:ascii="Times New Roman" w:hAnsi="Times New Roman" w:cs="Times New Roman"/>
          <w:sz w:val="28"/>
          <w:szCs w:val="28"/>
        </w:rPr>
        <w:t xml:space="preserve"> </w:t>
      </w:r>
      <w:r w:rsidR="00DC7ACD">
        <w:rPr>
          <w:rFonts w:ascii="Times New Roman" w:hAnsi="Times New Roman" w:cs="Times New Roman"/>
          <w:sz w:val="28"/>
          <w:szCs w:val="28"/>
        </w:rPr>
        <w:t xml:space="preserve">Створені умови для </w:t>
      </w:r>
      <w:r w:rsidR="00516ED4">
        <w:rPr>
          <w:rFonts w:ascii="Times New Roman" w:hAnsi="Times New Roman" w:cs="Times New Roman"/>
          <w:sz w:val="28"/>
          <w:szCs w:val="28"/>
        </w:rPr>
        <w:t>з</w:t>
      </w:r>
      <w:r w:rsidR="00516ED4" w:rsidRPr="001138AC">
        <w:rPr>
          <w:rFonts w:ascii="Times New Roman" w:hAnsi="Times New Roman" w:cs="Times New Roman"/>
          <w:sz w:val="28"/>
          <w:szCs w:val="28"/>
        </w:rPr>
        <w:t>апобігання будь – яким формам насилля у закладі освіти</w:t>
      </w:r>
      <w:r w:rsidR="00DC7ACD">
        <w:rPr>
          <w:rFonts w:ascii="Times New Roman" w:hAnsi="Times New Roman" w:cs="Times New Roman"/>
          <w:sz w:val="28"/>
          <w:szCs w:val="28"/>
        </w:rPr>
        <w:t>.</w:t>
      </w:r>
      <w:r w:rsidR="00516ED4">
        <w:rPr>
          <w:rFonts w:ascii="Times New Roman" w:hAnsi="Times New Roman" w:cs="Times New Roman"/>
          <w:sz w:val="28"/>
          <w:szCs w:val="28"/>
        </w:rPr>
        <w:t xml:space="preserve"> </w:t>
      </w:r>
      <w:r w:rsidR="00DC7ACD">
        <w:rPr>
          <w:rFonts w:ascii="Times New Roman" w:hAnsi="Times New Roman" w:cs="Times New Roman"/>
          <w:sz w:val="28"/>
          <w:szCs w:val="28"/>
        </w:rPr>
        <w:t>М</w:t>
      </w:r>
      <w:r w:rsidR="00516ED4" w:rsidRPr="001138AC">
        <w:rPr>
          <w:rFonts w:ascii="Times New Roman" w:hAnsi="Times New Roman" w:cs="Times New Roman"/>
          <w:sz w:val="28"/>
          <w:szCs w:val="28"/>
        </w:rPr>
        <w:t>одерніз</w:t>
      </w:r>
      <w:r w:rsidR="00DC7ACD">
        <w:rPr>
          <w:rFonts w:ascii="Times New Roman" w:hAnsi="Times New Roman" w:cs="Times New Roman"/>
          <w:sz w:val="28"/>
          <w:szCs w:val="28"/>
        </w:rPr>
        <w:t>овано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утеплення будівлі гімназії</w:t>
      </w:r>
      <w:r w:rsidR="00516ED4">
        <w:rPr>
          <w:rFonts w:ascii="Times New Roman" w:hAnsi="Times New Roman" w:cs="Times New Roman"/>
          <w:sz w:val="28"/>
          <w:szCs w:val="28"/>
        </w:rPr>
        <w:t xml:space="preserve">, </w:t>
      </w:r>
      <w:r w:rsidR="00DC7ACD">
        <w:rPr>
          <w:rFonts w:ascii="Times New Roman" w:hAnsi="Times New Roman" w:cs="Times New Roman"/>
          <w:sz w:val="28"/>
          <w:szCs w:val="28"/>
        </w:rPr>
        <w:t>впроваджено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енергозберігаюч</w:t>
      </w:r>
      <w:r w:rsidR="00DC7ACD">
        <w:rPr>
          <w:rFonts w:ascii="Times New Roman" w:hAnsi="Times New Roman" w:cs="Times New Roman"/>
          <w:sz w:val="28"/>
          <w:szCs w:val="28"/>
        </w:rPr>
        <w:t>і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="00DC7ACD">
        <w:rPr>
          <w:rFonts w:ascii="Times New Roman" w:hAnsi="Times New Roman" w:cs="Times New Roman"/>
          <w:sz w:val="28"/>
          <w:szCs w:val="28"/>
        </w:rPr>
        <w:t>ї.</w:t>
      </w:r>
      <w:r w:rsidR="00516ED4">
        <w:rPr>
          <w:rFonts w:ascii="Times New Roman" w:hAnsi="Times New Roman" w:cs="Times New Roman"/>
          <w:sz w:val="28"/>
          <w:szCs w:val="28"/>
        </w:rPr>
        <w:t xml:space="preserve"> </w:t>
      </w:r>
      <w:r w:rsidR="00DC7ACD">
        <w:rPr>
          <w:rFonts w:ascii="Times New Roman" w:hAnsi="Times New Roman" w:cs="Times New Roman"/>
          <w:sz w:val="28"/>
          <w:szCs w:val="28"/>
        </w:rPr>
        <w:t>С</w:t>
      </w:r>
      <w:r w:rsidR="00516ED4" w:rsidRPr="001138AC">
        <w:rPr>
          <w:rFonts w:ascii="Times New Roman" w:hAnsi="Times New Roman" w:cs="Times New Roman"/>
          <w:sz w:val="28"/>
          <w:szCs w:val="28"/>
        </w:rPr>
        <w:t>истемн</w:t>
      </w:r>
      <w:r w:rsidR="00DC7ACD">
        <w:rPr>
          <w:rFonts w:ascii="Times New Roman" w:hAnsi="Times New Roman" w:cs="Times New Roman"/>
          <w:sz w:val="28"/>
          <w:szCs w:val="28"/>
        </w:rPr>
        <w:t>о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осучаснен</w:t>
      </w:r>
      <w:r w:rsidR="00DC7ACD">
        <w:rPr>
          <w:rFonts w:ascii="Times New Roman" w:hAnsi="Times New Roman" w:cs="Times New Roman"/>
          <w:sz w:val="28"/>
          <w:szCs w:val="28"/>
        </w:rPr>
        <w:t>і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="00DC7ACD">
        <w:rPr>
          <w:rFonts w:ascii="Times New Roman" w:hAnsi="Times New Roman" w:cs="Times New Roman"/>
          <w:sz w:val="28"/>
          <w:szCs w:val="28"/>
        </w:rPr>
        <w:t>і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кабінет</w:t>
      </w:r>
      <w:r w:rsidR="00DC7ACD">
        <w:rPr>
          <w:rFonts w:ascii="Times New Roman" w:hAnsi="Times New Roman" w:cs="Times New Roman"/>
          <w:sz w:val="28"/>
          <w:szCs w:val="28"/>
        </w:rPr>
        <w:t>и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та місц</w:t>
      </w:r>
      <w:r w:rsidR="00DC7ACD">
        <w:rPr>
          <w:rFonts w:ascii="Times New Roman" w:hAnsi="Times New Roman" w:cs="Times New Roman"/>
          <w:sz w:val="28"/>
          <w:szCs w:val="28"/>
        </w:rPr>
        <w:t>я</w:t>
      </w:r>
      <w:r w:rsidR="00516ED4" w:rsidRPr="001138AC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516ED4">
        <w:rPr>
          <w:rFonts w:ascii="Times New Roman" w:hAnsi="Times New Roman" w:cs="Times New Roman"/>
          <w:sz w:val="28"/>
          <w:szCs w:val="28"/>
        </w:rPr>
        <w:t>, с</w:t>
      </w:r>
      <w:r w:rsidR="00516ED4" w:rsidRPr="001138AC">
        <w:rPr>
          <w:rFonts w:ascii="Times New Roman" w:hAnsi="Times New Roman" w:cs="Times New Roman"/>
          <w:sz w:val="28"/>
          <w:szCs w:val="28"/>
        </w:rPr>
        <w:t>формовані відкриті й загальнодоступні ресурси з інформацією про діяльність закладу освіти</w:t>
      </w:r>
      <w:r w:rsidR="00516ED4">
        <w:rPr>
          <w:rFonts w:ascii="Times New Roman" w:hAnsi="Times New Roman" w:cs="Times New Roman"/>
          <w:sz w:val="28"/>
          <w:szCs w:val="28"/>
        </w:rPr>
        <w:t>.</w:t>
      </w:r>
    </w:p>
    <w:p w14:paraId="0E3D34C6" w14:textId="4E61BAF3" w:rsidR="00C6176F" w:rsidRPr="00B93737" w:rsidRDefault="00C6176F" w:rsidP="00C617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737">
        <w:rPr>
          <w:rFonts w:ascii="Times New Roman" w:hAnsi="Times New Roman" w:cs="Times New Roman"/>
          <w:b/>
          <w:bCs/>
          <w:sz w:val="28"/>
          <w:szCs w:val="28"/>
        </w:rPr>
        <w:t>СТРАТЕГІЧНІ ЦІЛІ РОЗВИТКУ</w:t>
      </w:r>
    </w:p>
    <w:p w14:paraId="1DC83DD7" w14:textId="1D46614E" w:rsidR="00C6176F" w:rsidRDefault="00C6176F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445">
        <w:rPr>
          <w:rFonts w:ascii="Times New Roman" w:hAnsi="Times New Roman" w:cs="Times New Roman"/>
          <w:sz w:val="28"/>
          <w:szCs w:val="28"/>
        </w:rPr>
        <w:t>Стратегічна ціль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76F">
        <w:rPr>
          <w:rFonts w:ascii="Times New Roman" w:hAnsi="Times New Roman" w:cs="Times New Roman"/>
          <w:sz w:val="28"/>
          <w:szCs w:val="28"/>
        </w:rPr>
        <w:t>Забезпечення високого рівня якості освіти та освітньої діяльності, створення системи STEM – освіти, що об’єднує основи наук технології та робототехніку</w:t>
      </w:r>
      <w:r w:rsidR="00B44FB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10207" w:type="dxa"/>
        <w:tblInd w:w="-431" w:type="dxa"/>
        <w:tblLook w:val="04A0" w:firstRow="1" w:lastRow="0" w:firstColumn="1" w:lastColumn="0" w:noHBand="0" w:noVBand="1"/>
      </w:tblPr>
      <w:tblGrid>
        <w:gridCol w:w="710"/>
        <w:gridCol w:w="6662"/>
        <w:gridCol w:w="2835"/>
      </w:tblGrid>
      <w:tr w:rsidR="00C6176F" w14:paraId="1B9F1B90" w14:textId="77777777" w:rsidTr="00C81D0B">
        <w:tc>
          <w:tcPr>
            <w:tcW w:w="710" w:type="dxa"/>
          </w:tcPr>
          <w:p w14:paraId="169292E6" w14:textId="55126E28" w:rsidR="00C6176F" w:rsidRDefault="00C6176F" w:rsidP="004B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14:paraId="101A4F7C" w14:textId="305F8902" w:rsidR="00C6176F" w:rsidRDefault="00C6176F" w:rsidP="004B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Операційні цілі</w:t>
            </w:r>
          </w:p>
        </w:tc>
        <w:tc>
          <w:tcPr>
            <w:tcW w:w="2835" w:type="dxa"/>
          </w:tcPr>
          <w:p w14:paraId="5C67F7ED" w14:textId="7E860776" w:rsidR="00C6176F" w:rsidRDefault="00C6176F" w:rsidP="004B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Терміни виконання</w:t>
            </w:r>
          </w:p>
        </w:tc>
      </w:tr>
      <w:tr w:rsidR="00032FFD" w14:paraId="4FE0901A" w14:textId="77777777" w:rsidTr="00C81D0B">
        <w:tc>
          <w:tcPr>
            <w:tcW w:w="710" w:type="dxa"/>
          </w:tcPr>
          <w:p w14:paraId="7C4BD490" w14:textId="23DC0BE9" w:rsidR="00032FFD" w:rsidRDefault="00032FFD" w:rsidP="00032F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2" w:type="dxa"/>
          </w:tcPr>
          <w:p w14:paraId="042695F9" w14:textId="2F844408" w:rsidR="00032FFD" w:rsidRDefault="00032FFD" w:rsidP="00032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Запроваджувати стратегії, що забезпечують високий рівень якості освіти та освітньої діяльності, ведуть до успіху кожної дитини (моделювання ситуації успіху)</w:t>
            </w:r>
            <w:r w:rsidR="00DA22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 запроваджувати філософію успіху в реалізації моделі авторської школи: «Гімназія успішного </w:t>
            </w:r>
            <w:r w:rsidR="004B6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країнця»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7541619" w14:textId="10F127C6" w:rsidR="00032FFD" w:rsidRDefault="00032FFD" w:rsidP="00032F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60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32FFD" w14:paraId="799BF4AC" w14:textId="77777777" w:rsidTr="00C81D0B">
        <w:tc>
          <w:tcPr>
            <w:tcW w:w="710" w:type="dxa"/>
          </w:tcPr>
          <w:p w14:paraId="3373C415" w14:textId="3235D7A5" w:rsidR="00032FFD" w:rsidRDefault="00032FFD" w:rsidP="00032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2" w:type="dxa"/>
          </w:tcPr>
          <w:p w14:paraId="7B362993" w14:textId="347F9E3D" w:rsidR="00032FFD" w:rsidRDefault="00032FFD" w:rsidP="00032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Здійснювати самооцінювання якості освітньої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7E5E556" w14:textId="2F7FAC7A" w:rsidR="00032FFD" w:rsidRDefault="00032FFD" w:rsidP="00032FFD">
            <w:pPr>
              <w:pStyle w:val="a3"/>
              <w:tabs>
                <w:tab w:val="right" w:pos="9913"/>
              </w:tabs>
              <w:spacing w:line="36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60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32FFD" w14:paraId="19F4B78D" w14:textId="77777777" w:rsidTr="00C81D0B">
        <w:tc>
          <w:tcPr>
            <w:tcW w:w="710" w:type="dxa"/>
          </w:tcPr>
          <w:p w14:paraId="6E076EA8" w14:textId="1D73A50F" w:rsidR="00032FFD" w:rsidRDefault="00032FFD" w:rsidP="00032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2" w:type="dxa"/>
          </w:tcPr>
          <w:p w14:paraId="2E2D03E1" w14:textId="2CC3A565" w:rsidR="00032FFD" w:rsidRPr="00B93737" w:rsidRDefault="00032FFD" w:rsidP="00032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Формувати та забезпечувати політику академічної доброчесності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14:paraId="0FFA8CB5" w14:textId="0E8F8B62" w:rsidR="00032FFD" w:rsidRDefault="00032FFD" w:rsidP="00032FFD">
            <w:pPr>
              <w:pStyle w:val="a3"/>
              <w:tabs>
                <w:tab w:val="right" w:pos="9913"/>
              </w:tabs>
              <w:spacing w:line="36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60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32FFD" w14:paraId="2C89AE1D" w14:textId="77777777" w:rsidTr="00C81D0B">
        <w:tc>
          <w:tcPr>
            <w:tcW w:w="710" w:type="dxa"/>
          </w:tcPr>
          <w:p w14:paraId="5F52344B" w14:textId="4FFF24EB" w:rsidR="00032FFD" w:rsidRDefault="00032FFD" w:rsidP="00032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62" w:type="dxa"/>
          </w:tcPr>
          <w:p w14:paraId="6FAD0160" w14:textId="60A9FF79" w:rsidR="00032FFD" w:rsidRPr="00B93737" w:rsidRDefault="00032FFD" w:rsidP="00032FFD">
            <w:pPr>
              <w:pStyle w:val="a3"/>
              <w:tabs>
                <w:tab w:val="right" w:pos="991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системи </w:t>
            </w:r>
            <w:r w:rsidRPr="00B93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 – освіти, що об’єднує основи наук, технології, робототехніку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B1AC1CD" w14:textId="103EAD71" w:rsidR="00032FFD" w:rsidRPr="00910D60" w:rsidRDefault="00032FFD" w:rsidP="00032FFD">
            <w:pPr>
              <w:pStyle w:val="a3"/>
              <w:tabs>
                <w:tab w:val="right" w:pos="9913"/>
              </w:tabs>
              <w:spacing w:line="36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60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32FFD" w14:paraId="50FE0779" w14:textId="77777777" w:rsidTr="00C81D0B">
        <w:tc>
          <w:tcPr>
            <w:tcW w:w="710" w:type="dxa"/>
          </w:tcPr>
          <w:p w14:paraId="79D80B5D" w14:textId="0A67F247" w:rsidR="00032FFD" w:rsidRDefault="00032FFD" w:rsidP="00032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662" w:type="dxa"/>
          </w:tcPr>
          <w:p w14:paraId="7038D715" w14:textId="74BAB1FA" w:rsidR="00032FFD" w:rsidRPr="00B93737" w:rsidRDefault="00032FFD" w:rsidP="00032FFD">
            <w:pPr>
              <w:pStyle w:val="a3"/>
              <w:tabs>
                <w:tab w:val="right" w:pos="9913"/>
              </w:tabs>
              <w:spacing w:line="360" w:lineRule="auto"/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Створення системи медіаграмотності в гімназії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FA03AD6" w14:textId="6FCC47CE" w:rsidR="00032FFD" w:rsidRPr="00910D60" w:rsidRDefault="00032FFD" w:rsidP="00032FFD">
            <w:pPr>
              <w:pStyle w:val="a3"/>
              <w:tabs>
                <w:tab w:val="right" w:pos="9913"/>
              </w:tabs>
              <w:spacing w:line="36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60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32FFD" w14:paraId="470974A8" w14:textId="77777777" w:rsidTr="00C81D0B">
        <w:tc>
          <w:tcPr>
            <w:tcW w:w="710" w:type="dxa"/>
          </w:tcPr>
          <w:p w14:paraId="08A3839D" w14:textId="21ADEDA8" w:rsidR="00032FFD" w:rsidRDefault="00032FFD" w:rsidP="00032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662" w:type="dxa"/>
          </w:tcPr>
          <w:p w14:paraId="03FCC06E" w14:textId="394AA8AD" w:rsidR="00032FFD" w:rsidRPr="00B93737" w:rsidRDefault="00032FFD" w:rsidP="00032FFD">
            <w:pPr>
              <w:pStyle w:val="a3"/>
              <w:tabs>
                <w:tab w:val="right" w:pos="9913"/>
              </w:tabs>
              <w:spacing w:line="360" w:lineRule="auto"/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Результативна участь гімназистів в олімпіадах ІІ-І</w:t>
            </w:r>
            <w:r w:rsidRPr="00B93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 етапів, конкурсах захисту науково-дослідницьких робіт МАН І-ІІІ етапів та міжнародних творчих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126EFDC0" w14:textId="503F11C6" w:rsidR="00032FFD" w:rsidRPr="00910D60" w:rsidRDefault="00032FFD" w:rsidP="00032FFD">
            <w:pPr>
              <w:pStyle w:val="a3"/>
              <w:tabs>
                <w:tab w:val="right" w:pos="9913"/>
              </w:tabs>
              <w:spacing w:line="36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60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14:paraId="308ED564" w14:textId="77777777" w:rsidR="00C6176F" w:rsidRDefault="00C6176F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1022255" w14:textId="300FB0FF" w:rsidR="00C6176F" w:rsidRPr="00C6176F" w:rsidRDefault="00C6176F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445">
        <w:rPr>
          <w:rFonts w:ascii="Times New Roman" w:hAnsi="Times New Roman" w:cs="Times New Roman"/>
          <w:sz w:val="28"/>
          <w:szCs w:val="28"/>
        </w:rPr>
        <w:lastRenderedPageBreak/>
        <w:t>Стратегічна ціль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76F">
        <w:rPr>
          <w:rFonts w:ascii="Times New Roman" w:hAnsi="Times New Roman" w:cs="Times New Roman"/>
          <w:sz w:val="28"/>
          <w:szCs w:val="28"/>
        </w:rPr>
        <w:t>Систематизація окремих інновацій, становлення та реалізація моделі авторської школи «Гімназія успішного українця» як моделі демократичного управління закладом загальної середньої освіти</w:t>
      </w:r>
      <w:r w:rsidR="00B44FB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B44FBE" w14:paraId="5071ACC7" w14:textId="77777777" w:rsidTr="00BD260E">
        <w:tc>
          <w:tcPr>
            <w:tcW w:w="710" w:type="dxa"/>
          </w:tcPr>
          <w:p w14:paraId="1F7950EC" w14:textId="77777777" w:rsidR="00B44FBE" w:rsidRDefault="00B44FBE" w:rsidP="004B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0C222D34" w14:textId="77777777" w:rsidR="00B44FBE" w:rsidRDefault="00B44FBE" w:rsidP="004B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Операційні цілі</w:t>
            </w:r>
          </w:p>
        </w:tc>
        <w:tc>
          <w:tcPr>
            <w:tcW w:w="2976" w:type="dxa"/>
          </w:tcPr>
          <w:p w14:paraId="162CD19A" w14:textId="77777777" w:rsidR="00B44FBE" w:rsidRDefault="00B44FBE" w:rsidP="004B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Терміни виконання</w:t>
            </w:r>
          </w:p>
        </w:tc>
      </w:tr>
      <w:tr w:rsidR="00B44FBE" w14:paraId="4C2A3F3B" w14:textId="77777777" w:rsidTr="00BD260E">
        <w:tc>
          <w:tcPr>
            <w:tcW w:w="710" w:type="dxa"/>
          </w:tcPr>
          <w:p w14:paraId="33FE3219" w14:textId="7F335881" w:rsidR="00B44FBE" w:rsidRDefault="00B44FBE" w:rsidP="00336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14:paraId="39D4C0D3" w14:textId="0035BB36" w:rsidR="00B44FBE" w:rsidRDefault="00BD260E" w:rsidP="00336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Систематизувати окремі інновації та реалізувати модель авторської школи «Гімназія успішного українця» як моделі демократичного управління закладом загальної середньої освіти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1F62D07" w14:textId="745B6533" w:rsidR="00B44FBE" w:rsidRDefault="00BD260E" w:rsidP="001529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730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44FBE" w14:paraId="0E50CCF9" w14:textId="77777777" w:rsidTr="00BD260E">
        <w:tc>
          <w:tcPr>
            <w:tcW w:w="710" w:type="dxa"/>
          </w:tcPr>
          <w:p w14:paraId="0BC8A489" w14:textId="306F859D" w:rsidR="00B44FBE" w:rsidRDefault="00B44FBE" w:rsidP="00336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79" w:type="dxa"/>
          </w:tcPr>
          <w:p w14:paraId="2B5CD70A" w14:textId="285BA93C" w:rsidR="00B44FBE" w:rsidRPr="00B93737" w:rsidRDefault="00BD260E" w:rsidP="00336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Підготувати освітню програму авторського закладу відповідно до державних стандартів та  типових освітніх програм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0F4FEF7" w14:textId="77777777" w:rsidR="00BD260E" w:rsidRPr="00BD260E" w:rsidRDefault="00BD260E" w:rsidP="00BD260E">
            <w:pPr>
              <w:pStyle w:val="a3"/>
              <w:tabs>
                <w:tab w:val="right" w:pos="9913"/>
              </w:tabs>
              <w:spacing w:line="360" w:lineRule="auto"/>
              <w:ind w:left="-105" w:firstLin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BD260E">
              <w:rPr>
                <w:rFonts w:ascii="Times New Roman" w:hAnsi="Times New Roman" w:cs="Times New Roman"/>
                <w:sz w:val="28"/>
                <w:szCs w:val="28"/>
              </w:rPr>
              <w:t>До 01.09.2021 року</w:t>
            </w:r>
          </w:p>
          <w:p w14:paraId="23B2681C" w14:textId="77777777" w:rsidR="00B44FBE" w:rsidRDefault="00B44FBE" w:rsidP="00336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5F" w14:paraId="412C2C6F" w14:textId="77777777" w:rsidTr="00BD260E">
        <w:tc>
          <w:tcPr>
            <w:tcW w:w="710" w:type="dxa"/>
          </w:tcPr>
          <w:p w14:paraId="0E76C3CC" w14:textId="5596A458" w:rsidR="00BD505F" w:rsidRDefault="00BD505F" w:rsidP="00BD50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79" w:type="dxa"/>
          </w:tcPr>
          <w:p w14:paraId="7D4232C3" w14:textId="5F78397D" w:rsidR="00BD505F" w:rsidRPr="00B93737" w:rsidRDefault="00BD505F" w:rsidP="00BD50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Реалізувати громадсько-державну модель управління закладом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FA251E2" w14:textId="7438489F" w:rsidR="00BD505F" w:rsidRPr="00BD260E" w:rsidRDefault="00BD505F" w:rsidP="00A63398">
            <w:pPr>
              <w:pStyle w:val="a3"/>
              <w:tabs>
                <w:tab w:val="right" w:pos="9913"/>
              </w:tabs>
              <w:spacing w:line="360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469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D505F" w14:paraId="33F630D8" w14:textId="77777777" w:rsidTr="00BD260E">
        <w:tc>
          <w:tcPr>
            <w:tcW w:w="710" w:type="dxa"/>
          </w:tcPr>
          <w:p w14:paraId="60FBDFA1" w14:textId="2B52B277" w:rsidR="00BD505F" w:rsidRDefault="00BD505F" w:rsidP="00BD50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379" w:type="dxa"/>
          </w:tcPr>
          <w:p w14:paraId="39BEFE01" w14:textId="6D0FE629" w:rsidR="00BD505F" w:rsidRPr="00B93737" w:rsidRDefault="00BD505F" w:rsidP="00BD50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Розвивати партнерство як вид управління через взаємодію державних структур в управлінні гімназією з громадськими: Радою гімназії, </w:t>
            </w:r>
            <w:r w:rsidR="006B55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чнівським парламентом, батьківською громадою, педагогічною радою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F233005" w14:textId="43E26DD3" w:rsidR="00BD505F" w:rsidRPr="00BD260E" w:rsidRDefault="00BD505F" w:rsidP="00A63398">
            <w:pPr>
              <w:pStyle w:val="a3"/>
              <w:tabs>
                <w:tab w:val="right" w:pos="991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481C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63398" w14:paraId="495E2544" w14:textId="77777777" w:rsidTr="00BD260E">
        <w:tc>
          <w:tcPr>
            <w:tcW w:w="710" w:type="dxa"/>
          </w:tcPr>
          <w:p w14:paraId="0C0439E0" w14:textId="0DC10223" w:rsidR="00A63398" w:rsidRDefault="00A63398" w:rsidP="00BD50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79" w:type="dxa"/>
          </w:tcPr>
          <w:p w14:paraId="192CEBFE" w14:textId="6738079D" w:rsidR="00A63398" w:rsidRPr="00B93737" w:rsidRDefault="00A63398" w:rsidP="00BD50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Діяльність з запровадження системного моніторингу як фактору якісної гімназійної освіти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B6629CA" w14:textId="13F15D72" w:rsidR="00A63398" w:rsidRPr="00910D60" w:rsidRDefault="00A63398" w:rsidP="00A63398">
            <w:pPr>
              <w:pStyle w:val="a3"/>
              <w:tabs>
                <w:tab w:val="right" w:pos="991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814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D104C" w14:paraId="71355C0E" w14:textId="77777777" w:rsidTr="00BD260E">
        <w:tc>
          <w:tcPr>
            <w:tcW w:w="710" w:type="dxa"/>
          </w:tcPr>
          <w:p w14:paraId="7B4EFF9E" w14:textId="56192ED9" w:rsidR="002D104C" w:rsidRDefault="002D104C" w:rsidP="002D10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379" w:type="dxa"/>
          </w:tcPr>
          <w:p w14:paraId="20B1455D" w14:textId="6B890546" w:rsidR="002D104C" w:rsidRPr="00B93737" w:rsidRDefault="002D104C" w:rsidP="002D10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Рання профорієнтація та формування мотивації до набуття навичок учнями (введення спецкурсів та курсів за вибором)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4BBEC917" w14:textId="5BB379EC" w:rsidR="002D104C" w:rsidRPr="00910D60" w:rsidRDefault="002D104C" w:rsidP="002D104C">
            <w:pPr>
              <w:pStyle w:val="a3"/>
              <w:tabs>
                <w:tab w:val="right" w:pos="991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7D5C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B4C2C" w14:paraId="75478C5C" w14:textId="77777777" w:rsidTr="00BD260E">
        <w:tc>
          <w:tcPr>
            <w:tcW w:w="710" w:type="dxa"/>
          </w:tcPr>
          <w:p w14:paraId="3A4E6D2E" w14:textId="57E7D588" w:rsidR="008B4C2C" w:rsidRDefault="008B4C2C" w:rsidP="002D10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379" w:type="dxa"/>
          </w:tcPr>
          <w:p w14:paraId="6DBF5DEB" w14:textId="6DC5892F" w:rsidR="008B4C2C" w:rsidRPr="00B93737" w:rsidRDefault="00DA22C4" w:rsidP="001107CA">
            <w:pPr>
              <w:pStyle w:val="a3"/>
              <w:tabs>
                <w:tab w:val="right" w:pos="9913"/>
              </w:tabs>
              <w:spacing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Ліцензоване програмне</w:t>
            </w:r>
            <w:r w:rsidR="008B4C2C"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r w:rsidR="008B4C2C"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 процесу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182E2E6" w14:textId="5127A0C3" w:rsidR="008B4C2C" w:rsidRPr="008B4C2C" w:rsidRDefault="008B4C2C" w:rsidP="002D104C">
            <w:pPr>
              <w:pStyle w:val="a3"/>
              <w:tabs>
                <w:tab w:val="right" w:pos="991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C2C">
              <w:rPr>
                <w:rFonts w:ascii="Times New Roman" w:hAnsi="Times New Roman" w:cs="Times New Roman"/>
                <w:sz w:val="28"/>
                <w:szCs w:val="28"/>
              </w:rPr>
              <w:t xml:space="preserve">  2022-2023 року</w:t>
            </w:r>
          </w:p>
        </w:tc>
      </w:tr>
    </w:tbl>
    <w:p w14:paraId="41C7BAB2" w14:textId="50A810B7" w:rsidR="00C6176F" w:rsidRDefault="00C6176F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EB8BF" w14:textId="72823DBE" w:rsidR="00992A9C" w:rsidRPr="00B44FBE" w:rsidRDefault="00B44FBE" w:rsidP="00B44F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445">
        <w:rPr>
          <w:rFonts w:ascii="Times New Roman" w:hAnsi="Times New Roman" w:cs="Times New Roman"/>
          <w:sz w:val="28"/>
          <w:szCs w:val="28"/>
        </w:rPr>
        <w:t>Стратегічна ціль 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FBE">
        <w:rPr>
          <w:rFonts w:ascii="Times New Roman" w:hAnsi="Times New Roman" w:cs="Times New Roman"/>
          <w:sz w:val="28"/>
          <w:szCs w:val="28"/>
        </w:rPr>
        <w:t>Створення умов для розвитку вчителя-новатора в авторській школі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064445" w14:paraId="68DD35F3" w14:textId="77777777" w:rsidTr="00BD260E">
        <w:tc>
          <w:tcPr>
            <w:tcW w:w="710" w:type="dxa"/>
          </w:tcPr>
          <w:p w14:paraId="7780D6A9" w14:textId="77777777" w:rsidR="00064445" w:rsidRDefault="00064445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24B805FC" w14:textId="77777777" w:rsidR="00064445" w:rsidRDefault="00064445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Операційні цілі</w:t>
            </w:r>
          </w:p>
        </w:tc>
        <w:tc>
          <w:tcPr>
            <w:tcW w:w="2976" w:type="dxa"/>
          </w:tcPr>
          <w:p w14:paraId="42CA604D" w14:textId="77777777" w:rsidR="00064445" w:rsidRDefault="00064445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Терміни виконання</w:t>
            </w:r>
          </w:p>
        </w:tc>
      </w:tr>
      <w:tr w:rsidR="00DF5247" w14:paraId="5B05B852" w14:textId="77777777" w:rsidTr="00BD260E">
        <w:tc>
          <w:tcPr>
            <w:tcW w:w="710" w:type="dxa"/>
          </w:tcPr>
          <w:p w14:paraId="096B8C2A" w14:textId="741E3F85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6379" w:type="dxa"/>
          </w:tcPr>
          <w:p w14:paraId="7DECD569" w14:textId="4E2CD24D" w:rsidR="00DF5247" w:rsidRPr="00992A9C" w:rsidRDefault="00DF5247" w:rsidP="00992A9C">
            <w:pPr>
              <w:pStyle w:val="a3"/>
              <w:spacing w:line="360" w:lineRule="auto"/>
              <w:ind w:left="3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Пілотування </w:t>
            </w:r>
            <w:r w:rsidRPr="00B9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інноваційного освітнього проекту: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="00152F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01C41928" w14:textId="56D18656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 xml:space="preserve"> 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951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F5247" w14:paraId="7FA9AD70" w14:textId="77777777" w:rsidTr="00BD260E">
        <w:tc>
          <w:tcPr>
            <w:tcW w:w="710" w:type="dxa"/>
          </w:tcPr>
          <w:p w14:paraId="057D02C1" w14:textId="5B51859E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79" w:type="dxa"/>
          </w:tcPr>
          <w:p w14:paraId="27DF4BE1" w14:textId="2FD1EB96" w:rsidR="00DF5247" w:rsidRPr="00B9373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Сертифікація педагогічних працівників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C6EBF32" w14:textId="00E1AD42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63E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F5247" w14:paraId="6860C05B" w14:textId="77777777" w:rsidTr="00BD260E">
        <w:tc>
          <w:tcPr>
            <w:tcW w:w="710" w:type="dxa"/>
          </w:tcPr>
          <w:p w14:paraId="5E713BB3" w14:textId="4598D76B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79" w:type="dxa"/>
          </w:tcPr>
          <w:p w14:paraId="390C2815" w14:textId="36346A69" w:rsidR="00DF5247" w:rsidRPr="00B9373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Науково-педагогічний супровід експер</w:t>
            </w:r>
            <w:r w:rsidR="00DA22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ментальної роботи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226A703E" w14:textId="77ECE55A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A047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F5247" w14:paraId="1590F192" w14:textId="77777777" w:rsidTr="00BD260E">
        <w:tc>
          <w:tcPr>
            <w:tcW w:w="710" w:type="dxa"/>
          </w:tcPr>
          <w:p w14:paraId="55327A1A" w14:textId="087116B0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379" w:type="dxa"/>
          </w:tcPr>
          <w:p w14:paraId="076E205E" w14:textId="10C0352A" w:rsidR="00DF5247" w:rsidRPr="00B93737" w:rsidRDefault="00DF5247" w:rsidP="00DF5247">
            <w:pPr>
              <w:pStyle w:val="a3"/>
              <w:tabs>
                <w:tab w:val="right" w:pos="9913"/>
              </w:tabs>
              <w:spacing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Підвищення кваліфікації вчителів та добір кадрів для роботи в авторській школі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831316" w14:textId="77777777" w:rsidR="00DF5247" w:rsidRPr="00B9373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B7FEC17" w14:textId="148365EC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оків</w:t>
            </w:r>
          </w:p>
        </w:tc>
      </w:tr>
      <w:tr w:rsidR="003B0E69" w14:paraId="00B1A89D" w14:textId="77777777" w:rsidTr="00BD260E">
        <w:tc>
          <w:tcPr>
            <w:tcW w:w="710" w:type="dxa"/>
          </w:tcPr>
          <w:p w14:paraId="08198A28" w14:textId="0B73B7EE" w:rsidR="003B0E69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379" w:type="dxa"/>
          </w:tcPr>
          <w:p w14:paraId="56D5E457" w14:textId="15A4CDEF" w:rsidR="003B0E69" w:rsidRPr="00B93737" w:rsidRDefault="003B0E69" w:rsidP="003B0E69">
            <w:pPr>
              <w:pStyle w:val="a3"/>
              <w:tabs>
                <w:tab w:val="right" w:pos="9913"/>
              </w:tabs>
              <w:spacing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системи мотивації діяльності персоналу закладу (забезпечення якісної освіти: конкурс </w:t>
            </w:r>
            <w:r w:rsidR="00034B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Учитель року</w:t>
            </w:r>
            <w:r w:rsidR="00034B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, дослідно-експер</w:t>
            </w:r>
            <w:r w:rsidR="00DA22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ментальна діяльність, підготовка публікацій тощо)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6A5C634" w14:textId="6C3EA09A" w:rsidR="003B0E69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 xml:space="preserve"> 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</w:t>
            </w:r>
          </w:p>
        </w:tc>
      </w:tr>
      <w:tr w:rsidR="003B0E69" w14:paraId="1958B0F0" w14:textId="77777777" w:rsidTr="00BD260E">
        <w:tc>
          <w:tcPr>
            <w:tcW w:w="710" w:type="dxa"/>
          </w:tcPr>
          <w:p w14:paraId="194DC09F" w14:textId="45A0AE28" w:rsidR="003B0E69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379" w:type="dxa"/>
          </w:tcPr>
          <w:p w14:paraId="56E35792" w14:textId="5FA214DE" w:rsidR="003B0E69" w:rsidRPr="00B93737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Створення умов для оволодіння інноваціями (науково-методичні конференції, семінари, тренінги, майстер-класи, діалоги тощо)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AA364A3" w14:textId="68FBE3CC" w:rsidR="003B0E69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 xml:space="preserve"> 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</w:t>
            </w:r>
          </w:p>
        </w:tc>
      </w:tr>
    </w:tbl>
    <w:p w14:paraId="21F34714" w14:textId="77777777" w:rsidR="006239AE" w:rsidRDefault="006239AE" w:rsidP="00816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340BF" w14:textId="347785FA" w:rsidR="006239AE" w:rsidRPr="006239AE" w:rsidRDefault="00064445" w:rsidP="00A82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445">
        <w:rPr>
          <w:rFonts w:ascii="Times New Roman" w:hAnsi="Times New Roman" w:cs="Times New Roman"/>
          <w:sz w:val="28"/>
          <w:szCs w:val="28"/>
        </w:rPr>
        <w:t>Стратегічна ціль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CDC" w:rsidRPr="00A82CDC">
        <w:rPr>
          <w:rFonts w:ascii="Times New Roman" w:hAnsi="Times New Roman" w:cs="Times New Roman"/>
          <w:sz w:val="28"/>
          <w:szCs w:val="28"/>
        </w:rPr>
        <w:t>Створення безпечного, вільного від будь-яких форм насилля, комфортного та доступного освітнього середовища</w:t>
      </w:r>
      <w:r w:rsidR="00A82C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064445" w14:paraId="39C7C260" w14:textId="77777777" w:rsidTr="00DF5247">
        <w:tc>
          <w:tcPr>
            <w:tcW w:w="710" w:type="dxa"/>
          </w:tcPr>
          <w:p w14:paraId="3489105C" w14:textId="77777777" w:rsidR="00064445" w:rsidRDefault="00064445" w:rsidP="00152F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094560D5" w14:textId="77777777" w:rsidR="00064445" w:rsidRDefault="00064445" w:rsidP="00152F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Операційні цілі</w:t>
            </w:r>
          </w:p>
        </w:tc>
        <w:tc>
          <w:tcPr>
            <w:tcW w:w="2976" w:type="dxa"/>
          </w:tcPr>
          <w:p w14:paraId="45A082D3" w14:textId="77777777" w:rsidR="00064445" w:rsidRDefault="00064445" w:rsidP="00152F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Терміни виконання</w:t>
            </w:r>
          </w:p>
        </w:tc>
      </w:tr>
      <w:tr w:rsidR="003B0E69" w14:paraId="012013CC" w14:textId="77777777" w:rsidTr="00DF5247">
        <w:tc>
          <w:tcPr>
            <w:tcW w:w="710" w:type="dxa"/>
          </w:tcPr>
          <w:p w14:paraId="3F78C207" w14:textId="04699FDD" w:rsidR="003B0E69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</w:tcPr>
          <w:p w14:paraId="16B868A0" w14:textId="59BE3C5B" w:rsidR="003B0E69" w:rsidRDefault="003B0E69" w:rsidP="003B0E69">
            <w:pPr>
              <w:tabs>
                <w:tab w:val="left" w:pos="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доступного інформаційного простору гімназії (використання системи </w:t>
            </w:r>
            <w:r w:rsidRPr="00B93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Smarsy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платформи </w:t>
            </w:r>
            <w:r w:rsidRPr="00B93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NZ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3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 – електронного журналу та щоденника, платформи </w:t>
            </w:r>
            <w:r w:rsidRPr="00B93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DA2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oogle</w:t>
            </w:r>
            <w:r w:rsidR="00DA22C4" w:rsidRPr="00DA2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Workspace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 для дистанційного навчання, сайту гімназії, сторінок гімназії у соціальних мережах: </w:t>
            </w:r>
            <w:r w:rsidRPr="00B93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3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, проектів з медіаграмотності)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B92930C" w14:textId="33174084" w:rsidR="003B0E69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 xml:space="preserve"> 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</w:t>
            </w:r>
          </w:p>
        </w:tc>
      </w:tr>
      <w:tr w:rsidR="00DF5247" w14:paraId="535008B3" w14:textId="77777777" w:rsidTr="00DF5247">
        <w:tc>
          <w:tcPr>
            <w:tcW w:w="710" w:type="dxa"/>
          </w:tcPr>
          <w:p w14:paraId="4E6FB49E" w14:textId="6EF667BF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6379" w:type="dxa"/>
          </w:tcPr>
          <w:p w14:paraId="2E70FFD8" w14:textId="2581CD5A" w:rsidR="00DF5247" w:rsidRDefault="00DF5247" w:rsidP="00DF52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Реорганізація </w:t>
            </w:r>
            <w:r w:rsidR="00034BD2">
              <w:rPr>
                <w:rFonts w:ascii="Times New Roman" w:hAnsi="Times New Roman" w:cs="Times New Roman"/>
                <w:sz w:val="28"/>
                <w:szCs w:val="28"/>
              </w:rPr>
              <w:t>гімназійної</w:t>
            </w: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 xml:space="preserve"> бібліотеки в інформаційно-ресурсний центр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4013D145" w14:textId="44AD8855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 w:rsidR="00FA3D6C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</w:tr>
      <w:tr w:rsidR="00DF5247" w14:paraId="41B06F05" w14:textId="77777777" w:rsidTr="00DF5247">
        <w:tc>
          <w:tcPr>
            <w:tcW w:w="710" w:type="dxa"/>
          </w:tcPr>
          <w:p w14:paraId="46A423D2" w14:textId="07220E44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379" w:type="dxa"/>
          </w:tcPr>
          <w:p w14:paraId="21FEF74C" w14:textId="37EFDC03" w:rsidR="00DF5247" w:rsidRPr="00B9373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Капітальний ремонт та обладнання їдальні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14FA7A6" w14:textId="00F9D8F8" w:rsidR="00DF5247" w:rsidRDefault="00DF5247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 w:rsidR="00FA3D6C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14:paraId="4D61F2E7" w14:textId="29B6B522" w:rsidR="006239AE" w:rsidRDefault="006239AE" w:rsidP="00DF5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69" w14:paraId="256E27DF" w14:textId="77777777" w:rsidTr="00DF5247">
        <w:tc>
          <w:tcPr>
            <w:tcW w:w="710" w:type="dxa"/>
          </w:tcPr>
          <w:p w14:paraId="390CB7BB" w14:textId="1C9431A5" w:rsidR="003B0E69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379" w:type="dxa"/>
          </w:tcPr>
          <w:p w14:paraId="37F16351" w14:textId="07D82527" w:rsidR="003B0E69" w:rsidRPr="00B93737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Обладнання кабінету Всесвіту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427BE0DC" w14:textId="18040F9F" w:rsidR="003B0E69" w:rsidRPr="00910D60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</w:t>
            </w:r>
          </w:p>
        </w:tc>
      </w:tr>
      <w:tr w:rsidR="003B0E69" w14:paraId="0FCAEC5B" w14:textId="77777777" w:rsidTr="00DF5247">
        <w:tc>
          <w:tcPr>
            <w:tcW w:w="710" w:type="dxa"/>
          </w:tcPr>
          <w:p w14:paraId="36D7AC39" w14:textId="6A703E4A" w:rsidR="003B0E69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379" w:type="dxa"/>
          </w:tcPr>
          <w:p w14:paraId="0AF6D742" w14:textId="0A1604AA" w:rsidR="003B0E69" w:rsidRPr="00B93737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Капітальний ремонт спортивної зали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AACBC91" w14:textId="16C17DCE" w:rsidR="003B0E69" w:rsidRPr="00910D60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</w:t>
            </w:r>
          </w:p>
        </w:tc>
      </w:tr>
      <w:tr w:rsidR="003B0E69" w14:paraId="03559E25" w14:textId="77777777" w:rsidTr="00DF5247">
        <w:tc>
          <w:tcPr>
            <w:tcW w:w="710" w:type="dxa"/>
          </w:tcPr>
          <w:p w14:paraId="7F895375" w14:textId="423EC042" w:rsidR="003B0E69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379" w:type="dxa"/>
          </w:tcPr>
          <w:p w14:paraId="52539B8D" w14:textId="09BDA9C7" w:rsidR="003B0E69" w:rsidRPr="00B93737" w:rsidRDefault="003B0E69" w:rsidP="003B0E6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Обладнання відкритого освітнього простору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C83475D" w14:textId="64E3EB29" w:rsidR="003B0E69" w:rsidRPr="00910D60" w:rsidRDefault="003B0E69" w:rsidP="003B0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2021-2025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</w:t>
            </w:r>
          </w:p>
        </w:tc>
      </w:tr>
      <w:tr w:rsidR="008336C5" w14:paraId="6C6EB620" w14:textId="77777777" w:rsidTr="00DF5247">
        <w:tc>
          <w:tcPr>
            <w:tcW w:w="710" w:type="dxa"/>
          </w:tcPr>
          <w:p w14:paraId="2E71B31A" w14:textId="19AE740B" w:rsidR="008336C5" w:rsidRDefault="008336C5" w:rsidP="008336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379" w:type="dxa"/>
          </w:tcPr>
          <w:p w14:paraId="54A69992" w14:textId="4C26FDBA" w:rsidR="008336C5" w:rsidRPr="00B93737" w:rsidRDefault="008336C5" w:rsidP="008336C5">
            <w:pPr>
              <w:pStyle w:val="a3"/>
              <w:tabs>
                <w:tab w:val="right" w:pos="9913"/>
              </w:tabs>
              <w:spacing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Реконструкція прилеглої території (фізкультурний майданчик)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F0C862" w14:textId="77777777" w:rsidR="008336C5" w:rsidRPr="00B93737" w:rsidRDefault="008336C5" w:rsidP="008336C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2442C92" w14:textId="4CD9BE49" w:rsidR="008336C5" w:rsidRPr="008336C5" w:rsidRDefault="008336C5" w:rsidP="008336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C5">
              <w:rPr>
                <w:rFonts w:ascii="Times New Roman" w:hAnsi="Times New Roman" w:cs="Times New Roman"/>
                <w:sz w:val="28"/>
                <w:szCs w:val="28"/>
              </w:rPr>
              <w:t>2023-2024 рок</w:t>
            </w:r>
            <w:r w:rsidR="003B0E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E1A60" w14:paraId="6349E307" w14:textId="77777777" w:rsidTr="006239AE">
        <w:trPr>
          <w:trHeight w:val="1439"/>
        </w:trPr>
        <w:tc>
          <w:tcPr>
            <w:tcW w:w="710" w:type="dxa"/>
          </w:tcPr>
          <w:p w14:paraId="301F39A7" w14:textId="4D09BB22" w:rsidR="007E1A60" w:rsidRDefault="007E1A60" w:rsidP="007E1A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379" w:type="dxa"/>
          </w:tcPr>
          <w:p w14:paraId="38F38194" w14:textId="0EE09886" w:rsidR="007E1A60" w:rsidRPr="00B93737" w:rsidRDefault="007E1A60" w:rsidP="007E1A60">
            <w:pPr>
              <w:pStyle w:val="a3"/>
              <w:tabs>
                <w:tab w:val="right" w:pos="9913"/>
              </w:tabs>
              <w:spacing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7">
              <w:rPr>
                <w:rFonts w:ascii="Times New Roman" w:hAnsi="Times New Roman" w:cs="Times New Roman"/>
                <w:sz w:val="28"/>
                <w:szCs w:val="28"/>
              </w:rPr>
              <w:t>Обладнання кабінету інформатики для початкової школи</w:t>
            </w:r>
            <w:r w:rsidR="0015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70BED04C" w14:textId="4AC274C2" w:rsidR="007E1A60" w:rsidRPr="008336C5" w:rsidRDefault="007E1A60" w:rsidP="007E1A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6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2-2023 рок</w:t>
            </w:r>
            <w:r w:rsidR="003B0E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14:paraId="1BB7E034" w14:textId="77777777" w:rsidR="006239AE" w:rsidRDefault="006239AE" w:rsidP="0048218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D2F68" w14:textId="6CA7D1B0" w:rsidR="00482183" w:rsidRPr="00B14456" w:rsidRDefault="00B65C2A" w:rsidP="004821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C2A">
        <w:rPr>
          <w:rFonts w:ascii="Times New Roman" w:hAnsi="Times New Roman" w:cs="Times New Roman"/>
          <w:b/>
          <w:bCs/>
          <w:sz w:val="28"/>
          <w:szCs w:val="28"/>
        </w:rPr>
        <w:t>ВИМІРЮВАННЯ РЕЗУЛЬТАТІВ ВПРОВАДЖЕННЯ СТРАТЕГІЇ</w:t>
      </w:r>
    </w:p>
    <w:p w14:paraId="64F494DF" w14:textId="342B8ABB" w:rsidR="00482183" w:rsidRPr="00482183" w:rsidRDefault="00B65C2A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hAnsi="Times New Roman" w:cs="Times New Roman"/>
          <w:sz w:val="28"/>
          <w:szCs w:val="28"/>
        </w:rPr>
        <w:t>Реалізується освітня програма авторського закладу відповідно до державних стандартів та освітніх програм, працює модель авторської школи «Гімназія успішного українця» як модель демократичного управління закладом загальної середньої освіти</w:t>
      </w:r>
      <w:r w:rsidR="008D2A10" w:rsidRPr="004821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E0130E" w14:textId="3396C35F" w:rsidR="00482183" w:rsidRPr="00482183" w:rsidRDefault="00B65C2A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hAnsi="Times New Roman" w:cs="Times New Roman"/>
          <w:sz w:val="28"/>
          <w:szCs w:val="28"/>
        </w:rPr>
        <w:t>Якість освіти та освітньої діяльності, що ведуть до успіху кожної дитини в авторській школі «Гімназія успішного українця»</w:t>
      </w:r>
      <w:r w:rsidR="0060282E">
        <w:rPr>
          <w:rFonts w:ascii="Times New Roman" w:hAnsi="Times New Roman" w:cs="Times New Roman"/>
          <w:sz w:val="28"/>
          <w:szCs w:val="28"/>
        </w:rPr>
        <w:t>,</w:t>
      </w:r>
      <w:r w:rsidRPr="00482183">
        <w:rPr>
          <w:rFonts w:ascii="Times New Roman" w:hAnsi="Times New Roman" w:cs="Times New Roman"/>
          <w:sz w:val="28"/>
          <w:szCs w:val="28"/>
        </w:rPr>
        <w:t xml:space="preserve"> підвищилась</w:t>
      </w:r>
      <w:r w:rsidR="00C46C01" w:rsidRPr="00482183">
        <w:rPr>
          <w:rFonts w:ascii="Times New Roman" w:hAnsi="Times New Roman" w:cs="Times New Roman"/>
          <w:sz w:val="28"/>
          <w:szCs w:val="28"/>
        </w:rPr>
        <w:t xml:space="preserve"> до 80% (з 64%).</w:t>
      </w:r>
    </w:p>
    <w:p w14:paraId="2D1298BE" w14:textId="77777777" w:rsidR="00482183" w:rsidRPr="00482183" w:rsidRDefault="00B65C2A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hAnsi="Times New Roman" w:cs="Times New Roman"/>
          <w:sz w:val="28"/>
          <w:szCs w:val="28"/>
        </w:rPr>
        <w:t xml:space="preserve">Створена система </w:t>
      </w:r>
      <w:r w:rsidRPr="00482183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482183">
        <w:rPr>
          <w:rFonts w:ascii="Times New Roman" w:hAnsi="Times New Roman" w:cs="Times New Roman"/>
          <w:sz w:val="28"/>
          <w:szCs w:val="28"/>
        </w:rPr>
        <w:t xml:space="preserve"> та </w:t>
      </w:r>
      <w:r w:rsidRPr="00482183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482183">
        <w:rPr>
          <w:rFonts w:ascii="Times New Roman" w:hAnsi="Times New Roman" w:cs="Times New Roman"/>
          <w:sz w:val="28"/>
          <w:szCs w:val="28"/>
        </w:rPr>
        <w:t xml:space="preserve"> освіти, що об’єднала основи наук, технології та робототехніку.</w:t>
      </w:r>
      <w:r w:rsidR="00C46C01" w:rsidRPr="004821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EEB82" w14:textId="721E4B84" w:rsidR="00482183" w:rsidRPr="00482183" w:rsidRDefault="00B65C2A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hAnsi="Times New Roman" w:cs="Times New Roman"/>
          <w:sz w:val="28"/>
          <w:szCs w:val="28"/>
        </w:rPr>
        <w:t>Кабінет медіаграмотності в гімназії дозволяє інтегрувати інфо-медіаграмотність у викладання історії, української мови, мистецтва правознавства, громадянської освіти.</w:t>
      </w:r>
      <w:r w:rsidR="008D2A10" w:rsidRPr="004821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E2FAF" w14:textId="77777777" w:rsidR="00482183" w:rsidRPr="00482183" w:rsidRDefault="00B65C2A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hAnsi="Times New Roman" w:cs="Times New Roman"/>
          <w:sz w:val="28"/>
          <w:szCs w:val="28"/>
        </w:rPr>
        <w:t>Підвищилась якість участі гімназистів в олімпіадах ІІІ-І</w:t>
      </w:r>
      <w:r w:rsidRPr="004821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2183">
        <w:rPr>
          <w:rFonts w:ascii="Times New Roman" w:hAnsi="Times New Roman" w:cs="Times New Roman"/>
          <w:sz w:val="28"/>
          <w:szCs w:val="28"/>
        </w:rPr>
        <w:t xml:space="preserve"> етапів, ІІ-ІІІ етапів конкурсу-захисту науково-дослідницьких робіт МАН та міжнародних творчих конкурсах</w:t>
      </w:r>
      <w:r w:rsidR="008D2A10" w:rsidRPr="004821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5E21D" w14:textId="77777777" w:rsidR="00482183" w:rsidRPr="00482183" w:rsidRDefault="00B65C2A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hAnsi="Times New Roman" w:cs="Times New Roman"/>
          <w:sz w:val="28"/>
          <w:szCs w:val="28"/>
        </w:rPr>
        <w:lastRenderedPageBreak/>
        <w:t>Реалізовано інноваційно-освітній проект</w:t>
      </w:r>
      <w:r w:rsidR="00687EAB" w:rsidRPr="00482183">
        <w:rPr>
          <w:rFonts w:ascii="Times New Roman" w:hAnsi="Times New Roman" w:cs="Times New Roman"/>
          <w:sz w:val="28"/>
          <w:szCs w:val="28"/>
        </w:rPr>
        <w:t xml:space="preserve"> «</w:t>
      </w:r>
      <w:r w:rsidR="00687EAB"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і впровадження навчально-методичного забезпечення початкової освіти в умовах реалізації нового Державного стандарту  початкової загальної освіти на базі загальноосвітніх навчальних закладів на 2017-2022р.р.</w:t>
      </w:r>
      <w:r w:rsidR="008D2A10"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C84FDD" w14:textId="0ABC2F10" w:rsidR="00482183" w:rsidRPr="00482183" w:rsidRDefault="00687EAB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Запроваджено систему моніторингу як фактору якісної гімназійної освіти. </w:t>
      </w:r>
      <w:r w:rsidR="008D2A10" w:rsidRPr="00482183">
        <w:rPr>
          <w:rFonts w:ascii="Times New Roman" w:hAnsi="Times New Roman" w:cs="Times New Roman"/>
          <w:sz w:val="28"/>
          <w:szCs w:val="28"/>
        </w:rPr>
        <w:t xml:space="preserve"> </w:t>
      </w:r>
      <w:r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спецкурси та курси за вибором: «Громадянська освіта», «Медіаграмотність», «Робототехніка», «</w:t>
      </w:r>
      <w:r w:rsidRPr="004821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482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моделювання» та «Ракетобудуванн</w:t>
      </w:r>
      <w:r w:rsidR="00DA22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2C4B"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271706" w14:textId="77777777" w:rsidR="00482183" w:rsidRPr="00482183" w:rsidRDefault="00A92C4B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Сертифіковано 50 % педагогічних працівників початкових класів</w:t>
      </w:r>
      <w:r w:rsidR="00645FFD"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 відсотків педпрацівників підвищують кваліфікацію та свій професійний рівень, беруть участь у науково-педагогічних конференціях, майстер-класах, семінарах, тренінгах, діалогах тощо.</w:t>
      </w:r>
    </w:p>
    <w:p w14:paraId="259DAA01" w14:textId="26F0FCA6" w:rsidR="00482183" w:rsidRPr="00482183" w:rsidRDefault="006A2015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Системна співпраця </w:t>
      </w:r>
      <w:r w:rsidR="00DD2B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КНЗ «Черкаський обласний інститут підвищення освіти педагогічних працівників» у напрямку наукового супроводу експер</w:t>
      </w:r>
      <w:r w:rsidR="004F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ментальної роботи. </w:t>
      </w:r>
    </w:p>
    <w:p w14:paraId="1F11F97C" w14:textId="77777777" w:rsidR="00482183" w:rsidRPr="00482183" w:rsidRDefault="006A2015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 академічної доброчесності повністю інтегровані в діяльність закладу. </w:t>
      </w:r>
    </w:p>
    <w:p w14:paraId="0D095FB6" w14:textId="06192D1F" w:rsidR="00482183" w:rsidRPr="00482183" w:rsidRDefault="006A2015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Реалізована громадсько-державна модель управління закладом через взаємодію з радою гімназії, учнівським парламентом, батьківською громадою та педагогічною радою</w:t>
      </w:r>
      <w:r w:rsidR="007C0605" w:rsidRPr="00482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013D34" w14:textId="6F7678CF" w:rsidR="00482183" w:rsidRPr="00482183" w:rsidRDefault="00C46C01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hAnsi="Times New Roman" w:cs="Times New Roman"/>
          <w:sz w:val="28"/>
          <w:szCs w:val="28"/>
        </w:rPr>
        <w:t xml:space="preserve">Забезпечено доступний інформаційного простору гімназії (використання системи </w:t>
      </w:r>
      <w:r w:rsidRPr="00482183">
        <w:rPr>
          <w:rFonts w:ascii="Times New Roman" w:hAnsi="Times New Roman" w:cs="Times New Roman"/>
          <w:sz w:val="28"/>
          <w:szCs w:val="28"/>
          <w:lang w:val="en-US"/>
        </w:rPr>
        <w:t>Smarsy</w:t>
      </w:r>
      <w:r w:rsidRPr="00482183">
        <w:rPr>
          <w:rFonts w:ascii="Times New Roman" w:hAnsi="Times New Roman" w:cs="Times New Roman"/>
          <w:sz w:val="28"/>
          <w:szCs w:val="28"/>
        </w:rPr>
        <w:t xml:space="preserve">, платформи </w:t>
      </w:r>
      <w:r w:rsidRPr="00482183">
        <w:rPr>
          <w:rFonts w:ascii="Times New Roman" w:hAnsi="Times New Roman" w:cs="Times New Roman"/>
          <w:sz w:val="28"/>
          <w:szCs w:val="28"/>
          <w:lang w:val="en-US"/>
        </w:rPr>
        <w:t>NZ</w:t>
      </w:r>
      <w:r w:rsidRPr="00482183">
        <w:rPr>
          <w:rFonts w:ascii="Times New Roman" w:hAnsi="Times New Roman" w:cs="Times New Roman"/>
          <w:sz w:val="28"/>
          <w:szCs w:val="28"/>
        </w:rPr>
        <w:t>.</w:t>
      </w:r>
      <w:r w:rsidRPr="00482183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482183">
        <w:rPr>
          <w:rFonts w:ascii="Times New Roman" w:hAnsi="Times New Roman" w:cs="Times New Roman"/>
          <w:sz w:val="28"/>
          <w:szCs w:val="28"/>
        </w:rPr>
        <w:t xml:space="preserve"> – електронного журналу та щоденника, платформи </w:t>
      </w:r>
      <w:r w:rsidR="006D5FC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D5FC6" w:rsidRPr="006D5FC6">
        <w:rPr>
          <w:rFonts w:ascii="Times New Roman" w:hAnsi="Times New Roman" w:cs="Times New Roman"/>
          <w:sz w:val="28"/>
          <w:szCs w:val="28"/>
        </w:rPr>
        <w:t xml:space="preserve"> </w:t>
      </w:r>
      <w:r w:rsidR="00DD2B9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6D5FC6">
        <w:rPr>
          <w:rFonts w:ascii="Times New Roman" w:hAnsi="Times New Roman" w:cs="Times New Roman"/>
          <w:sz w:val="28"/>
          <w:szCs w:val="28"/>
          <w:lang w:val="en-US"/>
        </w:rPr>
        <w:t>orkspace</w:t>
      </w:r>
      <w:r w:rsidRPr="00482183">
        <w:rPr>
          <w:rFonts w:ascii="Times New Roman" w:hAnsi="Times New Roman" w:cs="Times New Roman"/>
          <w:sz w:val="28"/>
          <w:szCs w:val="28"/>
        </w:rPr>
        <w:t xml:space="preserve"> для дистанційного навчання, сайту гімназії, сторінок гімназії у соціальних мережах: </w:t>
      </w:r>
      <w:r w:rsidRPr="00482183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482183">
        <w:rPr>
          <w:rFonts w:ascii="Times New Roman" w:hAnsi="Times New Roman" w:cs="Times New Roman"/>
          <w:sz w:val="28"/>
          <w:szCs w:val="28"/>
        </w:rPr>
        <w:t xml:space="preserve">, </w:t>
      </w:r>
      <w:r w:rsidRPr="00482183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482183">
        <w:rPr>
          <w:rFonts w:ascii="Times New Roman" w:hAnsi="Times New Roman" w:cs="Times New Roman"/>
          <w:sz w:val="28"/>
          <w:szCs w:val="28"/>
        </w:rPr>
        <w:t xml:space="preserve">, проектів з медіаграмотності). </w:t>
      </w:r>
    </w:p>
    <w:p w14:paraId="06B1B627" w14:textId="48FBC26B" w:rsidR="005A2CF3" w:rsidRPr="005A2CF3" w:rsidRDefault="00C46C01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hAnsi="Times New Roman" w:cs="Times New Roman"/>
          <w:sz w:val="28"/>
          <w:szCs w:val="28"/>
        </w:rPr>
        <w:t xml:space="preserve">Реорганізовано </w:t>
      </w:r>
      <w:r w:rsidR="00F97698">
        <w:rPr>
          <w:rFonts w:ascii="Times New Roman" w:hAnsi="Times New Roman" w:cs="Times New Roman"/>
          <w:sz w:val="28"/>
          <w:szCs w:val="28"/>
        </w:rPr>
        <w:t>гімназійну</w:t>
      </w:r>
      <w:r w:rsidRPr="00482183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="00F97698">
        <w:rPr>
          <w:rFonts w:ascii="Times New Roman" w:hAnsi="Times New Roman" w:cs="Times New Roman"/>
          <w:sz w:val="28"/>
          <w:szCs w:val="28"/>
        </w:rPr>
        <w:t>у</w:t>
      </w:r>
      <w:r w:rsidRPr="00482183">
        <w:rPr>
          <w:rFonts w:ascii="Times New Roman" w:hAnsi="Times New Roman" w:cs="Times New Roman"/>
          <w:sz w:val="28"/>
          <w:szCs w:val="28"/>
        </w:rPr>
        <w:t xml:space="preserve"> в інформаційно-ресурсний центр.</w:t>
      </w:r>
    </w:p>
    <w:p w14:paraId="7335B069" w14:textId="4CD54662" w:rsidR="005A2CF3" w:rsidRPr="005A2CF3" w:rsidRDefault="00C46C01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83">
        <w:rPr>
          <w:rFonts w:ascii="Times New Roman" w:hAnsi="Times New Roman" w:cs="Times New Roman"/>
          <w:sz w:val="28"/>
          <w:szCs w:val="28"/>
        </w:rPr>
        <w:t>Капітально відремонтовано та обладнано їдальню</w:t>
      </w:r>
      <w:r w:rsidR="00F97698">
        <w:rPr>
          <w:rFonts w:ascii="Times New Roman" w:hAnsi="Times New Roman" w:cs="Times New Roman"/>
          <w:sz w:val="28"/>
          <w:szCs w:val="28"/>
        </w:rPr>
        <w:t>,</w:t>
      </w:r>
      <w:r w:rsidRPr="00482183">
        <w:rPr>
          <w:rFonts w:ascii="Times New Roman" w:hAnsi="Times New Roman" w:cs="Times New Roman"/>
          <w:sz w:val="28"/>
          <w:szCs w:val="28"/>
        </w:rPr>
        <w:t xml:space="preserve"> спортивну зал</w:t>
      </w:r>
      <w:r w:rsidR="005E0422" w:rsidRPr="00482183">
        <w:rPr>
          <w:rFonts w:ascii="Times New Roman" w:hAnsi="Times New Roman" w:cs="Times New Roman"/>
          <w:sz w:val="28"/>
          <w:szCs w:val="28"/>
        </w:rPr>
        <w:t>у</w:t>
      </w:r>
      <w:r w:rsidR="00F97698">
        <w:rPr>
          <w:rFonts w:ascii="Times New Roman" w:hAnsi="Times New Roman" w:cs="Times New Roman"/>
          <w:sz w:val="28"/>
          <w:szCs w:val="28"/>
        </w:rPr>
        <w:t xml:space="preserve"> та спортивний майданчик</w:t>
      </w:r>
      <w:r w:rsidR="006239AE">
        <w:rPr>
          <w:rFonts w:ascii="Times New Roman" w:hAnsi="Times New Roman" w:cs="Times New Roman"/>
          <w:sz w:val="28"/>
          <w:szCs w:val="28"/>
        </w:rPr>
        <w:t>.</w:t>
      </w:r>
    </w:p>
    <w:p w14:paraId="3C7BF61D" w14:textId="32DA157B" w:rsidR="005A2CF3" w:rsidRPr="005A2CF3" w:rsidRDefault="005A2CF3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6C01" w:rsidRPr="00482183">
        <w:rPr>
          <w:rFonts w:ascii="Times New Roman" w:hAnsi="Times New Roman" w:cs="Times New Roman"/>
          <w:sz w:val="28"/>
          <w:szCs w:val="28"/>
        </w:rPr>
        <w:t>бладнан</w:t>
      </w:r>
      <w:r w:rsidR="005E0422" w:rsidRPr="00482183">
        <w:rPr>
          <w:rFonts w:ascii="Times New Roman" w:hAnsi="Times New Roman" w:cs="Times New Roman"/>
          <w:sz w:val="28"/>
          <w:szCs w:val="28"/>
        </w:rPr>
        <w:t>о</w:t>
      </w:r>
      <w:r w:rsidR="00C46C01" w:rsidRPr="00482183">
        <w:rPr>
          <w:rFonts w:ascii="Times New Roman" w:hAnsi="Times New Roman" w:cs="Times New Roman"/>
          <w:sz w:val="28"/>
          <w:szCs w:val="28"/>
        </w:rPr>
        <w:t xml:space="preserve"> кабінет Всесвіту</w:t>
      </w:r>
      <w:r w:rsidR="004E3E4B" w:rsidRPr="00482183">
        <w:rPr>
          <w:rFonts w:ascii="Times New Roman" w:hAnsi="Times New Roman" w:cs="Times New Roman"/>
          <w:sz w:val="28"/>
          <w:szCs w:val="28"/>
        </w:rPr>
        <w:t>, кабінет інформатики для початкової школи</w:t>
      </w:r>
      <w:r w:rsidR="005E0422" w:rsidRPr="00482183">
        <w:rPr>
          <w:rFonts w:ascii="Times New Roman" w:hAnsi="Times New Roman" w:cs="Times New Roman"/>
          <w:sz w:val="28"/>
          <w:szCs w:val="28"/>
        </w:rPr>
        <w:t xml:space="preserve"> та в</w:t>
      </w:r>
      <w:r w:rsidR="00C46C01" w:rsidRPr="00482183">
        <w:rPr>
          <w:rFonts w:ascii="Times New Roman" w:hAnsi="Times New Roman" w:cs="Times New Roman"/>
          <w:sz w:val="28"/>
          <w:szCs w:val="28"/>
        </w:rPr>
        <w:t>ідкрит</w:t>
      </w:r>
      <w:r w:rsidR="005E0422" w:rsidRPr="00482183">
        <w:rPr>
          <w:rFonts w:ascii="Times New Roman" w:hAnsi="Times New Roman" w:cs="Times New Roman"/>
          <w:sz w:val="28"/>
          <w:szCs w:val="28"/>
        </w:rPr>
        <w:t>ий</w:t>
      </w:r>
      <w:r w:rsidR="00C46C01" w:rsidRPr="00482183">
        <w:rPr>
          <w:rFonts w:ascii="Times New Roman" w:hAnsi="Times New Roman" w:cs="Times New Roman"/>
          <w:sz w:val="28"/>
          <w:szCs w:val="28"/>
        </w:rPr>
        <w:t xml:space="preserve"> освітн</w:t>
      </w:r>
      <w:r w:rsidR="005E0422" w:rsidRPr="00482183">
        <w:rPr>
          <w:rFonts w:ascii="Times New Roman" w:hAnsi="Times New Roman" w:cs="Times New Roman"/>
          <w:sz w:val="28"/>
          <w:szCs w:val="28"/>
        </w:rPr>
        <w:t>ій</w:t>
      </w:r>
      <w:r w:rsidR="00C46C01" w:rsidRPr="00482183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5E0422" w:rsidRPr="00482183">
        <w:rPr>
          <w:rFonts w:ascii="Times New Roman" w:hAnsi="Times New Roman" w:cs="Times New Roman"/>
          <w:sz w:val="28"/>
          <w:szCs w:val="28"/>
        </w:rPr>
        <w:t>і</w:t>
      </w:r>
      <w:r w:rsidR="00C46C01" w:rsidRPr="00482183">
        <w:rPr>
          <w:rFonts w:ascii="Times New Roman" w:hAnsi="Times New Roman" w:cs="Times New Roman"/>
          <w:sz w:val="28"/>
          <w:szCs w:val="28"/>
        </w:rPr>
        <w:t>р</w:t>
      </w:r>
      <w:r w:rsidR="006239AE">
        <w:rPr>
          <w:rFonts w:ascii="Times New Roman" w:hAnsi="Times New Roman" w:cs="Times New Roman"/>
          <w:sz w:val="28"/>
          <w:szCs w:val="28"/>
        </w:rPr>
        <w:t>.</w:t>
      </w:r>
      <w:r w:rsidR="005E0422" w:rsidRPr="004821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77061" w14:textId="0B2E33BD" w:rsidR="00C46C01" w:rsidRPr="00482183" w:rsidRDefault="005A2CF3" w:rsidP="0048218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E0422" w:rsidRPr="00482183">
        <w:rPr>
          <w:rFonts w:ascii="Times New Roman" w:hAnsi="Times New Roman" w:cs="Times New Roman"/>
          <w:sz w:val="28"/>
          <w:szCs w:val="28"/>
        </w:rPr>
        <w:t>роведена р</w:t>
      </w:r>
      <w:r w:rsidR="00C46C01" w:rsidRPr="00482183">
        <w:rPr>
          <w:rFonts w:ascii="Times New Roman" w:hAnsi="Times New Roman" w:cs="Times New Roman"/>
          <w:sz w:val="28"/>
          <w:szCs w:val="28"/>
        </w:rPr>
        <w:t>еконструкція прилеглої території (фізкультурний майданчик)</w:t>
      </w:r>
      <w:r w:rsidR="005E0422" w:rsidRPr="00482183">
        <w:rPr>
          <w:rFonts w:ascii="Times New Roman" w:hAnsi="Times New Roman" w:cs="Times New Roman"/>
          <w:sz w:val="28"/>
          <w:szCs w:val="28"/>
        </w:rPr>
        <w:t>, придбано п</w:t>
      </w:r>
      <w:r w:rsidR="00C46C01" w:rsidRPr="00482183">
        <w:rPr>
          <w:rFonts w:ascii="Times New Roman" w:hAnsi="Times New Roman" w:cs="Times New Roman"/>
          <w:sz w:val="28"/>
          <w:szCs w:val="28"/>
        </w:rPr>
        <w:t>рограмове забезпечення навчального процесу</w:t>
      </w:r>
      <w:r w:rsidR="005E0422" w:rsidRPr="00482183">
        <w:rPr>
          <w:rFonts w:ascii="Times New Roman" w:hAnsi="Times New Roman" w:cs="Times New Roman"/>
          <w:sz w:val="28"/>
          <w:szCs w:val="28"/>
        </w:rPr>
        <w:t>.</w:t>
      </w:r>
    </w:p>
    <w:p w14:paraId="599C0A2D" w14:textId="523F4054" w:rsidR="00B44FBE" w:rsidRDefault="00B44FBE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3CA81" w14:textId="43CC9799" w:rsidR="00B44FBE" w:rsidRDefault="00B44FBE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08F2B" w14:textId="01E1F363" w:rsidR="00B44FBE" w:rsidRDefault="00B44FBE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2D649" w14:textId="232386A4" w:rsidR="00992A9C" w:rsidRDefault="00992A9C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0FD13" w14:textId="4C297DEB" w:rsidR="00992A9C" w:rsidRDefault="00992A9C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08D2A" w14:textId="51C47A92" w:rsidR="00992A9C" w:rsidRDefault="00992A9C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F05AF" w14:textId="64A9F1D3" w:rsidR="00992A9C" w:rsidRDefault="00992A9C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F112E" w14:textId="77777777" w:rsidR="00992A9C" w:rsidRDefault="00992A9C" w:rsidP="00C617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2A9C" w:rsidSect="00C81D0B">
      <w:headerReference w:type="default" r:id="rId8"/>
      <w:pgSz w:w="11906" w:h="16838"/>
      <w:pgMar w:top="1134" w:right="99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6BCCE" w14:textId="77777777" w:rsidR="00FA2434" w:rsidRDefault="00FA2434" w:rsidP="00C60095">
      <w:pPr>
        <w:spacing w:after="0" w:line="240" w:lineRule="auto"/>
      </w:pPr>
      <w:r>
        <w:separator/>
      </w:r>
    </w:p>
  </w:endnote>
  <w:endnote w:type="continuationSeparator" w:id="0">
    <w:p w14:paraId="1FD9B201" w14:textId="77777777" w:rsidR="00FA2434" w:rsidRDefault="00FA2434" w:rsidP="00C6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CA2E" w14:textId="77777777" w:rsidR="00FA2434" w:rsidRDefault="00FA2434" w:rsidP="00C60095">
      <w:pPr>
        <w:spacing w:after="0" w:line="240" w:lineRule="auto"/>
      </w:pPr>
      <w:r>
        <w:separator/>
      </w:r>
    </w:p>
  </w:footnote>
  <w:footnote w:type="continuationSeparator" w:id="0">
    <w:p w14:paraId="3448EBEE" w14:textId="77777777" w:rsidR="00FA2434" w:rsidRDefault="00FA2434" w:rsidP="00C6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850182"/>
      <w:docPartObj>
        <w:docPartGallery w:val="Page Numbers (Top of Page)"/>
        <w:docPartUnique/>
      </w:docPartObj>
    </w:sdtPr>
    <w:sdtEndPr/>
    <w:sdtContent>
      <w:p w14:paraId="21C8FF62" w14:textId="2E1F3D01" w:rsidR="00094F2C" w:rsidRDefault="00094F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D81">
          <w:rPr>
            <w:noProof/>
          </w:rPr>
          <w:t>2</w:t>
        </w:r>
        <w:r>
          <w:fldChar w:fldCharType="end"/>
        </w:r>
      </w:p>
    </w:sdtContent>
  </w:sdt>
  <w:p w14:paraId="1898EE02" w14:textId="77777777" w:rsidR="00094F2C" w:rsidRDefault="00094F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863"/>
    <w:multiLevelType w:val="hybridMultilevel"/>
    <w:tmpl w:val="6D62B9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501A"/>
    <w:multiLevelType w:val="hybridMultilevel"/>
    <w:tmpl w:val="9D02F86A"/>
    <w:lvl w:ilvl="0" w:tplc="0422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062266F3"/>
    <w:multiLevelType w:val="hybridMultilevel"/>
    <w:tmpl w:val="87C28E46"/>
    <w:lvl w:ilvl="0" w:tplc="D110F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32E0C"/>
    <w:multiLevelType w:val="hybridMultilevel"/>
    <w:tmpl w:val="0E58A052"/>
    <w:lvl w:ilvl="0" w:tplc="D110F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53DB"/>
    <w:multiLevelType w:val="hybridMultilevel"/>
    <w:tmpl w:val="37A2B018"/>
    <w:lvl w:ilvl="0" w:tplc="0422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B406F1C"/>
    <w:multiLevelType w:val="hybridMultilevel"/>
    <w:tmpl w:val="F4E8E846"/>
    <w:lvl w:ilvl="0" w:tplc="D110FD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F63EE"/>
    <w:multiLevelType w:val="hybridMultilevel"/>
    <w:tmpl w:val="EB7EC054"/>
    <w:lvl w:ilvl="0" w:tplc="D110FD56"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5741267F"/>
    <w:multiLevelType w:val="hybridMultilevel"/>
    <w:tmpl w:val="762E1D3E"/>
    <w:lvl w:ilvl="0" w:tplc="D110F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B1B88"/>
    <w:multiLevelType w:val="hybridMultilevel"/>
    <w:tmpl w:val="E08AC51A"/>
    <w:lvl w:ilvl="0" w:tplc="D110F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A21CC"/>
    <w:multiLevelType w:val="hybridMultilevel"/>
    <w:tmpl w:val="8C2A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1"/>
    <w:rsid w:val="00032FFD"/>
    <w:rsid w:val="00034BD2"/>
    <w:rsid w:val="00052D67"/>
    <w:rsid w:val="00064445"/>
    <w:rsid w:val="0007165B"/>
    <w:rsid w:val="00094F2C"/>
    <w:rsid w:val="000A1895"/>
    <w:rsid w:val="000B0270"/>
    <w:rsid w:val="00107EFF"/>
    <w:rsid w:val="001107CA"/>
    <w:rsid w:val="00122426"/>
    <w:rsid w:val="00122CA4"/>
    <w:rsid w:val="00146EE5"/>
    <w:rsid w:val="0015297F"/>
    <w:rsid w:val="00152F06"/>
    <w:rsid w:val="001603D5"/>
    <w:rsid w:val="00183C83"/>
    <w:rsid w:val="001B6AAB"/>
    <w:rsid w:val="001E015F"/>
    <w:rsid w:val="00245979"/>
    <w:rsid w:val="002814A5"/>
    <w:rsid w:val="00291A5D"/>
    <w:rsid w:val="002951D2"/>
    <w:rsid w:val="002D104C"/>
    <w:rsid w:val="003500B8"/>
    <w:rsid w:val="00371FD8"/>
    <w:rsid w:val="003844CF"/>
    <w:rsid w:val="003B0E69"/>
    <w:rsid w:val="003C5524"/>
    <w:rsid w:val="004207E7"/>
    <w:rsid w:val="00471FFD"/>
    <w:rsid w:val="004753F7"/>
    <w:rsid w:val="00477D81"/>
    <w:rsid w:val="00481C05"/>
    <w:rsid w:val="00482183"/>
    <w:rsid w:val="00496CFB"/>
    <w:rsid w:val="004B0523"/>
    <w:rsid w:val="004B65CB"/>
    <w:rsid w:val="004C2283"/>
    <w:rsid w:val="004E3E4B"/>
    <w:rsid w:val="004F66D2"/>
    <w:rsid w:val="0050095E"/>
    <w:rsid w:val="00516ED4"/>
    <w:rsid w:val="0055312D"/>
    <w:rsid w:val="005A2CF3"/>
    <w:rsid w:val="005E0422"/>
    <w:rsid w:val="0060282E"/>
    <w:rsid w:val="006239AE"/>
    <w:rsid w:val="006261F3"/>
    <w:rsid w:val="00645FFD"/>
    <w:rsid w:val="00672EA6"/>
    <w:rsid w:val="00687EAB"/>
    <w:rsid w:val="006A2015"/>
    <w:rsid w:val="006B0280"/>
    <w:rsid w:val="006B5527"/>
    <w:rsid w:val="006C0868"/>
    <w:rsid w:val="006D5FC6"/>
    <w:rsid w:val="007155BC"/>
    <w:rsid w:val="00730190"/>
    <w:rsid w:val="00753E81"/>
    <w:rsid w:val="00757273"/>
    <w:rsid w:val="007851D8"/>
    <w:rsid w:val="007A406F"/>
    <w:rsid w:val="007B46DA"/>
    <w:rsid w:val="007C0605"/>
    <w:rsid w:val="007D5CC4"/>
    <w:rsid w:val="007E06AA"/>
    <w:rsid w:val="007E1A60"/>
    <w:rsid w:val="00816B02"/>
    <w:rsid w:val="008336C5"/>
    <w:rsid w:val="008B4C2C"/>
    <w:rsid w:val="008D2A10"/>
    <w:rsid w:val="008D7448"/>
    <w:rsid w:val="00901703"/>
    <w:rsid w:val="00910D60"/>
    <w:rsid w:val="00977ACD"/>
    <w:rsid w:val="00992A9C"/>
    <w:rsid w:val="009B2B1D"/>
    <w:rsid w:val="00A047F2"/>
    <w:rsid w:val="00A63398"/>
    <w:rsid w:val="00A82CDC"/>
    <w:rsid w:val="00A92C4B"/>
    <w:rsid w:val="00A973D5"/>
    <w:rsid w:val="00B14456"/>
    <w:rsid w:val="00B1752D"/>
    <w:rsid w:val="00B31AFA"/>
    <w:rsid w:val="00B44FBE"/>
    <w:rsid w:val="00B469C2"/>
    <w:rsid w:val="00B63E73"/>
    <w:rsid w:val="00B65C2A"/>
    <w:rsid w:val="00B83817"/>
    <w:rsid w:val="00BA65C4"/>
    <w:rsid w:val="00BD260E"/>
    <w:rsid w:val="00BD505F"/>
    <w:rsid w:val="00C17FE7"/>
    <w:rsid w:val="00C44061"/>
    <w:rsid w:val="00C46C01"/>
    <w:rsid w:val="00C60095"/>
    <w:rsid w:val="00C6176F"/>
    <w:rsid w:val="00C81D0B"/>
    <w:rsid w:val="00C949CA"/>
    <w:rsid w:val="00CC1AAD"/>
    <w:rsid w:val="00D54BCC"/>
    <w:rsid w:val="00D77133"/>
    <w:rsid w:val="00DA22C4"/>
    <w:rsid w:val="00DC7ACD"/>
    <w:rsid w:val="00DD2B97"/>
    <w:rsid w:val="00DE64B4"/>
    <w:rsid w:val="00DF5247"/>
    <w:rsid w:val="00E20FA5"/>
    <w:rsid w:val="00E563CE"/>
    <w:rsid w:val="00E754EF"/>
    <w:rsid w:val="00F061FD"/>
    <w:rsid w:val="00F17CC9"/>
    <w:rsid w:val="00F72856"/>
    <w:rsid w:val="00F97698"/>
    <w:rsid w:val="00FA2434"/>
    <w:rsid w:val="00FA3D6C"/>
    <w:rsid w:val="00FD050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7864"/>
  <w15:chartTrackingRefBased/>
  <w15:docId w15:val="{8A248429-D37F-47D3-B8B4-995F3AE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0095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C60095"/>
  </w:style>
  <w:style w:type="paragraph" w:styleId="a5">
    <w:name w:val="header"/>
    <w:basedOn w:val="a"/>
    <w:link w:val="a6"/>
    <w:uiPriority w:val="99"/>
    <w:unhideWhenUsed/>
    <w:rsid w:val="00C6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60095"/>
  </w:style>
  <w:style w:type="paragraph" w:styleId="a7">
    <w:name w:val="footer"/>
    <w:basedOn w:val="a"/>
    <w:link w:val="a8"/>
    <w:uiPriority w:val="99"/>
    <w:unhideWhenUsed/>
    <w:rsid w:val="00C6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60095"/>
  </w:style>
  <w:style w:type="table" w:styleId="a9">
    <w:name w:val="Table Grid"/>
    <w:basedOn w:val="a1"/>
    <w:uiPriority w:val="39"/>
    <w:rsid w:val="00C6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04B8-F50E-4EE7-8F13-2D40ACAC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2065</Words>
  <Characters>11772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RePack by Diakov</cp:lastModifiedBy>
  <cp:revision>2</cp:revision>
  <dcterms:created xsi:type="dcterms:W3CDTF">2022-01-04T11:50:00Z</dcterms:created>
  <dcterms:modified xsi:type="dcterms:W3CDTF">2022-01-04T11:50:00Z</dcterms:modified>
</cp:coreProperties>
</file>